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ex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1365413</wp:posOffset>
            </wp:positionH>
            <wp:positionV relativeFrom="page">
              <wp:posOffset>-145413</wp:posOffset>
            </wp:positionV>
            <wp:extent cx="4735195" cy="2525395"/>
            <wp:effectExtent l="0" t="0" r="0" b="0"/>
            <wp:wrapSquare wrapText="bothSides" distL="0" distR="0" distT="0" distB="0"/>
            <wp:docPr id="1073741825" name="officeArt object" descr="Obsah obrázku text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bsah obrázku textPopis byl vytvořen automaticky" descr="Obsah obrázku textPopis byl vytvořen automaticky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5195" cy="252539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Text"/>
        <w:rPr>
          <w:b w:val="1"/>
          <w:bCs w:val="1"/>
          <w:sz w:val="24"/>
          <w:szCs w:val="24"/>
        </w:rPr>
      </w:pPr>
    </w:p>
    <w:p>
      <w:pPr>
        <w:pStyle w:val="Text"/>
        <w:rPr>
          <w:b w:val="1"/>
          <w:bCs w:val="1"/>
          <w:sz w:val="24"/>
          <w:szCs w:val="24"/>
        </w:rPr>
      </w:pPr>
    </w:p>
    <w:p>
      <w:pPr>
        <w:pStyle w:val="Text"/>
        <w:rPr>
          <w:b w:val="1"/>
          <w:bCs w:val="1"/>
          <w:sz w:val="24"/>
          <w:szCs w:val="24"/>
        </w:rPr>
      </w:pPr>
    </w:p>
    <w:p>
      <w:pPr>
        <w:pStyle w:val="Text"/>
        <w:rPr>
          <w:b w:val="1"/>
          <w:bCs w:val="1"/>
          <w:sz w:val="24"/>
          <w:szCs w:val="24"/>
        </w:rPr>
      </w:pPr>
    </w:p>
    <w:p>
      <w:pPr>
        <w:pStyle w:val="Text"/>
        <w:rPr>
          <w:b w:val="1"/>
          <w:bCs w:val="1"/>
          <w:sz w:val="24"/>
          <w:szCs w:val="24"/>
        </w:rPr>
      </w:pPr>
    </w:p>
    <w:p>
      <w:pPr>
        <w:pStyle w:val="Text"/>
        <w:rPr>
          <w:b w:val="1"/>
          <w:bCs w:val="1"/>
          <w:sz w:val="24"/>
          <w:szCs w:val="24"/>
        </w:rPr>
      </w:pPr>
    </w:p>
    <w:p>
      <w:pPr>
        <w:pStyle w:val="Text"/>
        <w:rPr>
          <w:b w:val="1"/>
          <w:bCs w:val="1"/>
          <w:sz w:val="24"/>
          <w:szCs w:val="24"/>
        </w:rPr>
      </w:pPr>
    </w:p>
    <w:p>
      <w:pPr>
        <w:pStyle w:val="Text"/>
        <w:rPr>
          <w:b w:val="1"/>
          <w:bCs w:val="1"/>
          <w:sz w:val="24"/>
          <w:szCs w:val="24"/>
        </w:rPr>
      </w:pPr>
    </w:p>
    <w:p>
      <w:pPr>
        <w:pStyle w:val="Text"/>
        <w:rPr>
          <w:b w:val="1"/>
          <w:bCs w:val="1"/>
          <w:sz w:val="24"/>
          <w:szCs w:val="24"/>
        </w:rPr>
      </w:pPr>
    </w:p>
    <w:p>
      <w:pPr>
        <w:pStyle w:val="Text"/>
        <w:rPr>
          <w:b w:val="1"/>
          <w:bCs w:val="1"/>
          <w:sz w:val="24"/>
          <w:szCs w:val="24"/>
        </w:rPr>
      </w:pPr>
    </w:p>
    <w:p>
      <w:pPr>
        <w:pStyle w:val="Tex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>Tane</w:t>
      </w:r>
      <w:r>
        <w:rPr>
          <w:b w:val="1"/>
          <w:bCs w:val="1"/>
          <w:sz w:val="24"/>
          <w:szCs w:val="24"/>
          <w:rtl w:val="0"/>
        </w:rPr>
        <w:t>č</w:t>
      </w:r>
      <w:r>
        <w:rPr>
          <w:b w:val="1"/>
          <w:bCs w:val="1"/>
          <w:sz w:val="24"/>
          <w:szCs w:val="24"/>
          <w:rtl w:val="0"/>
        </w:rPr>
        <w:t>n</w:t>
      </w:r>
      <w:r>
        <w:rPr>
          <w:b w:val="1"/>
          <w:bCs w:val="1"/>
          <w:sz w:val="24"/>
          <w:szCs w:val="24"/>
          <w:rtl w:val="0"/>
        </w:rPr>
        <w:t xml:space="preserve">í </w:t>
      </w:r>
      <w:r>
        <w:rPr>
          <w:b w:val="1"/>
          <w:bCs w:val="1"/>
          <w:sz w:val="24"/>
          <w:szCs w:val="24"/>
          <w:rtl w:val="0"/>
        </w:rPr>
        <w:t>aktuality vyhla</w:t>
      </w:r>
      <w:r>
        <w:rPr>
          <w:b w:val="1"/>
          <w:bCs w:val="1"/>
          <w:sz w:val="24"/>
          <w:szCs w:val="24"/>
          <w:rtl w:val="0"/>
        </w:rPr>
        <w:t>š</w:t>
      </w:r>
      <w:r>
        <w:rPr>
          <w:b w:val="1"/>
          <w:bCs w:val="1"/>
          <w:sz w:val="24"/>
          <w:szCs w:val="24"/>
          <w:rtl w:val="0"/>
        </w:rPr>
        <w:t>uj</w:t>
      </w:r>
      <w:r>
        <w:rPr>
          <w:b w:val="1"/>
          <w:bCs w:val="1"/>
          <w:sz w:val="24"/>
          <w:szCs w:val="24"/>
          <w:rtl w:val="0"/>
        </w:rPr>
        <w:t xml:space="preserve">í </w:t>
      </w:r>
      <w:r>
        <w:rPr>
          <w:b w:val="1"/>
          <w:bCs w:val="1"/>
          <w:sz w:val="24"/>
          <w:szCs w:val="24"/>
          <w:rtl w:val="0"/>
          <w:lang w:val="it-IT"/>
        </w:rPr>
        <w:t>otev</w:t>
      </w:r>
      <w:r>
        <w:rPr>
          <w:b w:val="1"/>
          <w:bCs w:val="1"/>
          <w:sz w:val="24"/>
          <w:szCs w:val="24"/>
          <w:rtl w:val="0"/>
        </w:rPr>
        <w:t>ř</w:t>
      </w:r>
      <w:r>
        <w:rPr>
          <w:b w:val="1"/>
          <w:bCs w:val="1"/>
          <w:sz w:val="24"/>
          <w:szCs w:val="24"/>
          <w:rtl w:val="0"/>
        </w:rPr>
        <w:t>enou v</w:t>
      </w:r>
      <w:r>
        <w:rPr>
          <w:b w:val="1"/>
          <w:bCs w:val="1"/>
          <w:sz w:val="24"/>
          <w:szCs w:val="24"/>
          <w:rtl w:val="0"/>
        </w:rPr>
        <w:t>ý</w:t>
      </w:r>
      <w:r>
        <w:rPr>
          <w:b w:val="1"/>
          <w:bCs w:val="1"/>
          <w:sz w:val="24"/>
          <w:szCs w:val="24"/>
          <w:rtl w:val="0"/>
        </w:rPr>
        <w:t xml:space="preserve">zvu pro </w:t>
      </w:r>
      <w:r>
        <w:rPr>
          <w:b w:val="1"/>
          <w:bCs w:val="1"/>
          <w:sz w:val="24"/>
          <w:szCs w:val="24"/>
          <w:rtl w:val="0"/>
        </w:rPr>
        <w:t>č</w:t>
      </w:r>
      <w:r>
        <w:rPr>
          <w:b w:val="1"/>
          <w:bCs w:val="1"/>
          <w:sz w:val="24"/>
          <w:szCs w:val="24"/>
          <w:rtl w:val="0"/>
        </w:rPr>
        <w:t>l</w:t>
      </w:r>
      <w:r>
        <w:rPr>
          <w:b w:val="1"/>
          <w:bCs w:val="1"/>
          <w:sz w:val="24"/>
          <w:szCs w:val="24"/>
          <w:rtl w:val="0"/>
        </w:rPr>
        <w:t>á</w:t>
      </w:r>
      <w:r>
        <w:rPr>
          <w:b w:val="1"/>
          <w:bCs w:val="1"/>
          <w:sz w:val="24"/>
          <w:szCs w:val="24"/>
          <w:rtl w:val="0"/>
        </w:rPr>
        <w:t>nky do Speci</w:t>
      </w:r>
      <w:r>
        <w:rPr>
          <w:b w:val="1"/>
          <w:bCs w:val="1"/>
          <w:sz w:val="24"/>
          <w:szCs w:val="24"/>
          <w:rtl w:val="0"/>
        </w:rPr>
        <w:t>á</w:t>
      </w:r>
      <w:r>
        <w:rPr>
          <w:b w:val="1"/>
          <w:bCs w:val="1"/>
          <w:sz w:val="24"/>
          <w:szCs w:val="24"/>
          <w:rtl w:val="0"/>
        </w:rPr>
        <w:t>ln</w:t>
      </w:r>
      <w:r>
        <w:rPr>
          <w:b w:val="1"/>
          <w:bCs w:val="1"/>
          <w:sz w:val="24"/>
          <w:szCs w:val="24"/>
          <w:rtl w:val="0"/>
        </w:rPr>
        <w:t>í</w:t>
      </w:r>
      <w:r>
        <w:rPr>
          <w:b w:val="1"/>
          <w:bCs w:val="1"/>
          <w:sz w:val="24"/>
          <w:szCs w:val="24"/>
          <w:rtl w:val="0"/>
        </w:rPr>
        <w:t>ho vyd</w:t>
      </w:r>
      <w:r>
        <w:rPr>
          <w:b w:val="1"/>
          <w:bCs w:val="1"/>
          <w:sz w:val="24"/>
          <w:szCs w:val="24"/>
          <w:rtl w:val="0"/>
        </w:rPr>
        <w:t>á</w:t>
      </w:r>
      <w:r>
        <w:rPr>
          <w:b w:val="1"/>
          <w:bCs w:val="1"/>
          <w:sz w:val="24"/>
          <w:szCs w:val="24"/>
          <w:rtl w:val="0"/>
        </w:rPr>
        <w:t>n</w:t>
      </w:r>
      <w:r>
        <w:rPr>
          <w:b w:val="1"/>
          <w:bCs w:val="1"/>
          <w:sz w:val="24"/>
          <w:szCs w:val="24"/>
          <w:rtl w:val="0"/>
        </w:rPr>
        <w:t xml:space="preserve">í </w:t>
      </w:r>
      <w:r>
        <w:rPr>
          <w:b w:val="1"/>
          <w:bCs w:val="1"/>
          <w:sz w:val="24"/>
          <w:szCs w:val="24"/>
          <w:rtl w:val="0"/>
        </w:rPr>
        <w:t>2023: Tanec a slovo</w:t>
      </w:r>
    </w:p>
    <w:p>
      <w:pPr>
        <w:pStyle w:val="Text"/>
      </w:pPr>
    </w:p>
    <w:p>
      <w:pPr>
        <w:pStyle w:val="Text"/>
      </w:pPr>
      <w:r>
        <w:rPr>
          <w:rtl w:val="0"/>
        </w:rPr>
        <w:t>Hled</w:t>
      </w:r>
      <w:r>
        <w:rPr>
          <w:rtl w:val="0"/>
        </w:rPr>
        <w:t>á</w:t>
      </w:r>
      <w:r>
        <w:rPr>
          <w:rtl w:val="0"/>
          <w:lang w:val="en-US"/>
        </w:rPr>
        <w:t>me autory a p</w:t>
      </w:r>
      <w:r>
        <w:rPr>
          <w:rtl w:val="0"/>
        </w:rPr>
        <w:t>ří</w:t>
      </w:r>
      <w:r>
        <w:rPr>
          <w:rtl w:val="0"/>
        </w:rPr>
        <w:t>sp</w:t>
      </w:r>
      <w:r>
        <w:rPr>
          <w:rtl w:val="0"/>
        </w:rPr>
        <w:t>ě</w:t>
      </w:r>
      <w:r>
        <w:rPr>
          <w:rtl w:val="0"/>
        </w:rPr>
        <w:t>vky, kter</w:t>
      </w:r>
      <w:r>
        <w:rPr>
          <w:rtl w:val="0"/>
          <w:lang w:val="fr-FR"/>
        </w:rPr>
        <w:t xml:space="preserve">é </w:t>
      </w:r>
      <w:r>
        <w:rPr>
          <w:rtl w:val="0"/>
        </w:rPr>
        <w:t>se zab</w:t>
      </w:r>
      <w:r>
        <w:rPr>
          <w:rtl w:val="0"/>
        </w:rPr>
        <w:t>ý</w:t>
      </w:r>
      <w:r>
        <w:rPr>
          <w:rtl w:val="0"/>
        </w:rPr>
        <w:t>vaj</w:t>
      </w:r>
      <w:r>
        <w:rPr>
          <w:rtl w:val="0"/>
        </w:rPr>
        <w:t xml:space="preserve">í </w:t>
      </w:r>
      <w:r>
        <w:rPr>
          <w:rtl w:val="0"/>
        </w:rPr>
        <w:t>aktu</w:t>
      </w:r>
      <w:r>
        <w:rPr>
          <w:rtl w:val="0"/>
        </w:rPr>
        <w:t>á</w:t>
      </w:r>
      <w:r>
        <w:rPr>
          <w:rtl w:val="0"/>
        </w:rPr>
        <w:t>ln</w:t>
      </w:r>
      <w:r>
        <w:rPr>
          <w:rtl w:val="0"/>
        </w:rPr>
        <w:t>í</w:t>
      </w:r>
      <w:r>
        <w:rPr>
          <w:rtl w:val="0"/>
        </w:rPr>
        <w:t>mi t</w:t>
      </w:r>
      <w:r>
        <w:rPr>
          <w:rtl w:val="0"/>
          <w:lang w:val="fr-FR"/>
        </w:rPr>
        <w:t>é</w:t>
      </w:r>
      <w:r>
        <w:rPr>
          <w:rtl w:val="0"/>
        </w:rPr>
        <w:t>maty a zkoumaj</w:t>
      </w:r>
      <w:r>
        <w:rPr>
          <w:rtl w:val="0"/>
        </w:rPr>
        <w:t xml:space="preserve">í </w:t>
      </w:r>
      <w:r>
        <w:rPr>
          <w:rtl w:val="0"/>
        </w:rPr>
        <w:t>vz</w:t>
      </w:r>
      <w:r>
        <w:rPr>
          <w:rtl w:val="0"/>
        </w:rPr>
        <w:t>á</w:t>
      </w:r>
      <w:r>
        <w:rPr>
          <w:rtl w:val="0"/>
        </w:rPr>
        <w:t>jemn</w:t>
      </w:r>
      <w:r>
        <w:rPr>
          <w:rtl w:val="0"/>
          <w:lang w:val="fr-FR"/>
        </w:rPr>
        <w:t xml:space="preserve">é </w:t>
      </w:r>
      <w:r>
        <w:rPr>
          <w:rtl w:val="0"/>
        </w:rPr>
        <w:t>vlivy tance a slov v nejr</w:t>
      </w:r>
      <w:r>
        <w:rPr>
          <w:rtl w:val="0"/>
        </w:rPr>
        <w:t>ů</w:t>
      </w:r>
      <w:r>
        <w:rPr>
          <w:rtl w:val="0"/>
        </w:rPr>
        <w:t>zn</w:t>
      </w:r>
      <w:r>
        <w:rPr>
          <w:rtl w:val="0"/>
        </w:rPr>
        <w:t>ě</w:t>
      </w:r>
      <w:r>
        <w:rPr>
          <w:rtl w:val="0"/>
        </w:rPr>
        <w:t>j</w:t>
      </w:r>
      <w:r>
        <w:rPr>
          <w:rtl w:val="0"/>
        </w:rPr>
        <w:t>ší</w:t>
      </w:r>
      <w:r>
        <w:rPr>
          <w:rtl w:val="0"/>
        </w:rPr>
        <w:t>ch kontextech a z r</w:t>
      </w:r>
      <w:r>
        <w:rPr>
          <w:rtl w:val="0"/>
        </w:rPr>
        <w:t>ů</w:t>
      </w:r>
      <w:r>
        <w:rPr>
          <w:rtl w:val="0"/>
        </w:rPr>
        <w:t>zn</w:t>
      </w:r>
      <w:r>
        <w:rPr>
          <w:rtl w:val="0"/>
        </w:rPr>
        <w:t>ý</w:t>
      </w:r>
      <w:r>
        <w:rPr>
          <w:rtl w:val="0"/>
          <w:lang w:val="de-DE"/>
        </w:rPr>
        <w:t xml:space="preserve">ch </w:t>
      </w:r>
      <w:r>
        <w:rPr>
          <w:rtl w:val="0"/>
        </w:rPr>
        <w:t>ú</w:t>
      </w:r>
      <w:r>
        <w:rPr>
          <w:rtl w:val="0"/>
          <w:lang w:val="de-DE"/>
        </w:rPr>
        <w:t>hl</w:t>
      </w:r>
      <w:r>
        <w:rPr>
          <w:rtl w:val="0"/>
        </w:rPr>
        <w:t xml:space="preserve">ů </w:t>
      </w:r>
      <w:r>
        <w:rPr>
          <w:rtl w:val="0"/>
        </w:rPr>
        <w:t>pohledu.</w:t>
      </w:r>
    </w:p>
    <w:p>
      <w:pPr>
        <w:pStyle w:val="Text"/>
      </w:pPr>
      <w:r>
        <w:rPr>
          <w:rtl w:val="0"/>
        </w:rPr>
        <w:t xml:space="preserve">V </w:t>
      </w:r>
      <w:r>
        <w:rPr>
          <w:rtl w:val="0"/>
        </w:rPr>
        <w:t>č</w:t>
      </w:r>
      <w:r>
        <w:rPr>
          <w:rtl w:val="0"/>
        </w:rPr>
        <w:t>l</w:t>
      </w:r>
      <w:r>
        <w:rPr>
          <w:rtl w:val="0"/>
        </w:rPr>
        <w:t>á</w:t>
      </w:r>
      <w:r>
        <w:rPr>
          <w:rtl w:val="0"/>
        </w:rPr>
        <w:t>nc</w:t>
      </w:r>
      <w:r>
        <w:rPr>
          <w:rtl w:val="0"/>
        </w:rPr>
        <w:t>í</w:t>
      </w:r>
      <w:r>
        <w:rPr>
          <w:rtl w:val="0"/>
        </w:rPr>
        <w:t>ch je mo</w:t>
      </w:r>
      <w:r>
        <w:rPr>
          <w:rtl w:val="0"/>
        </w:rPr>
        <w:t>ž</w:t>
      </w:r>
      <w:r>
        <w:rPr>
          <w:rtl w:val="0"/>
        </w:rPr>
        <w:t>no se zam</w:t>
      </w:r>
      <w:r>
        <w:rPr>
          <w:rtl w:val="0"/>
        </w:rPr>
        <w:t>ěř</w:t>
      </w:r>
      <w:r>
        <w:rPr>
          <w:rtl w:val="0"/>
        </w:rPr>
        <w:t>it na ot</w:t>
      </w:r>
      <w:r>
        <w:rPr>
          <w:rtl w:val="0"/>
        </w:rPr>
        <w:t>á</w:t>
      </w:r>
      <w:r>
        <w:rPr>
          <w:rtl w:val="0"/>
        </w:rPr>
        <w:t>zky:</w:t>
      </w:r>
    </w:p>
    <w:p>
      <w:pPr>
        <w:pStyle w:val="Text"/>
        <w:numPr>
          <w:ilvl w:val="0"/>
          <w:numId w:val="2"/>
        </w:numPr>
      </w:pPr>
      <w:r>
        <w:rPr>
          <w:rtl w:val="0"/>
        </w:rPr>
        <w:t>Slovo jako t</w:t>
      </w:r>
      <w:r>
        <w:rPr>
          <w:rtl w:val="0"/>
          <w:lang w:val="fr-FR"/>
        </w:rPr>
        <w:t>é</w:t>
      </w:r>
      <w:r>
        <w:rPr>
          <w:rtl w:val="0"/>
          <w:lang w:val="it-IT"/>
        </w:rPr>
        <w:t xml:space="preserve">ma </w:t>
      </w:r>
      <w:r>
        <w:rPr>
          <w:rtl w:val="0"/>
        </w:rPr>
        <w:t>č</w:t>
      </w:r>
      <w:r>
        <w:rPr>
          <w:rtl w:val="0"/>
          <w:lang w:val="fr-FR"/>
        </w:rPr>
        <w:t>i sou</w:t>
      </w:r>
      <w:r>
        <w:rPr>
          <w:rtl w:val="0"/>
        </w:rPr>
        <w:t>čá</w:t>
      </w:r>
      <w:r>
        <w:rPr>
          <w:rtl w:val="0"/>
        </w:rPr>
        <w:t>st tane</w:t>
      </w:r>
      <w:r>
        <w:rPr>
          <w:rtl w:val="0"/>
        </w:rPr>
        <w:t>č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 xml:space="preserve">tvorby </w:t>
      </w:r>
    </w:p>
    <w:p>
      <w:pPr>
        <w:pStyle w:val="Text"/>
        <w:numPr>
          <w:ilvl w:val="0"/>
          <w:numId w:val="2"/>
        </w:numPr>
      </w:pPr>
      <w:r>
        <w:rPr>
          <w:rtl w:val="0"/>
        </w:rPr>
        <w:t>Mluven</w:t>
      </w:r>
      <w:r>
        <w:rPr>
          <w:rtl w:val="0"/>
          <w:lang w:val="fr-FR"/>
        </w:rPr>
        <w:t xml:space="preserve">é </w:t>
      </w:r>
      <w:r>
        <w:rPr>
          <w:rtl w:val="0"/>
        </w:rPr>
        <w:t>slovo na sc</w:t>
      </w:r>
      <w:r>
        <w:rPr>
          <w:rtl w:val="0"/>
          <w:lang w:val="fr-FR"/>
        </w:rPr>
        <w:t>é</w:t>
      </w:r>
      <w:r>
        <w:rPr>
          <w:rtl w:val="0"/>
        </w:rPr>
        <w:t>n</w:t>
      </w:r>
      <w:r>
        <w:rPr>
          <w:rtl w:val="0"/>
        </w:rPr>
        <w:t>ě</w:t>
      </w:r>
      <w:r>
        <w:rPr>
          <w:rtl w:val="0"/>
        </w:rPr>
        <w:t>, text a titulky b</w:t>
      </w:r>
      <w:r>
        <w:rPr>
          <w:rtl w:val="0"/>
        </w:rPr>
        <w:t>ě</w:t>
      </w:r>
      <w:r>
        <w:rPr>
          <w:rtl w:val="0"/>
        </w:rPr>
        <w:t>hem p</w:t>
      </w:r>
      <w:r>
        <w:rPr>
          <w:rtl w:val="0"/>
        </w:rPr>
        <w:t>ř</w:t>
      </w:r>
      <w:r>
        <w:rPr>
          <w:rtl w:val="0"/>
        </w:rPr>
        <w:t>edstaven</w:t>
      </w:r>
      <w:r>
        <w:rPr>
          <w:rtl w:val="0"/>
        </w:rPr>
        <w:t>í</w:t>
      </w:r>
    </w:p>
    <w:p>
      <w:pPr>
        <w:pStyle w:val="Text"/>
        <w:numPr>
          <w:ilvl w:val="0"/>
          <w:numId w:val="2"/>
        </w:numPr>
      </w:pPr>
      <w:r>
        <w:rPr>
          <w:rtl w:val="0"/>
        </w:rPr>
        <w:t>Tane</w:t>
      </w:r>
      <w:r>
        <w:rPr>
          <w:rtl w:val="0"/>
        </w:rPr>
        <w:t>č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teoretick</w:t>
      </w:r>
      <w:r>
        <w:rPr>
          <w:rtl w:val="0"/>
        </w:rPr>
        <w:t xml:space="preserve">ý </w:t>
      </w:r>
      <w:r>
        <w:rPr>
          <w:rtl w:val="0"/>
        </w:rPr>
        <w:t>v</w:t>
      </w:r>
      <w:r>
        <w:rPr>
          <w:rtl w:val="0"/>
        </w:rPr>
        <w:t>ý</w:t>
      </w:r>
      <w:r>
        <w:rPr>
          <w:rtl w:val="0"/>
        </w:rPr>
        <w:t xml:space="preserve">zkum jako podklad pro tvorbu </w:t>
      </w:r>
    </w:p>
    <w:p>
      <w:pPr>
        <w:pStyle w:val="Text"/>
        <w:numPr>
          <w:ilvl w:val="0"/>
          <w:numId w:val="2"/>
        </w:numPr>
      </w:pPr>
      <w:r>
        <w:rPr>
          <w:rtl w:val="0"/>
        </w:rPr>
        <w:t>Tane</w:t>
      </w:r>
      <w:r>
        <w:rPr>
          <w:rtl w:val="0"/>
        </w:rPr>
        <w:t>č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kritika, jej</w:t>
      </w:r>
      <w:r>
        <w:rPr>
          <w:rtl w:val="0"/>
        </w:rPr>
        <w:t xml:space="preserve">í </w:t>
      </w:r>
      <w:r>
        <w:rPr>
          <w:rtl w:val="0"/>
        </w:rPr>
        <w:t>formy a p</w:t>
      </w:r>
      <w:r>
        <w:rPr>
          <w:rtl w:val="0"/>
        </w:rPr>
        <w:t>ří</w:t>
      </w:r>
      <w:r>
        <w:rPr>
          <w:rtl w:val="0"/>
        </w:rPr>
        <w:t>nos</w:t>
      </w:r>
    </w:p>
    <w:p>
      <w:pPr>
        <w:pStyle w:val="Text"/>
        <w:numPr>
          <w:ilvl w:val="0"/>
          <w:numId w:val="2"/>
        </w:numPr>
      </w:pPr>
      <w:r>
        <w:rPr>
          <w:rtl w:val="0"/>
        </w:rPr>
        <w:t>Tanec jako liter</w:t>
      </w:r>
      <w:r>
        <w:rPr>
          <w:rtl w:val="0"/>
        </w:rPr>
        <w:t>á</w:t>
      </w:r>
      <w:r>
        <w:rPr>
          <w:rtl w:val="0"/>
        </w:rPr>
        <w:t>rn</w:t>
      </w:r>
      <w:r>
        <w:rPr>
          <w:rtl w:val="0"/>
        </w:rPr>
        <w:t xml:space="preserve">í </w:t>
      </w:r>
      <w:r>
        <w:rPr>
          <w:rtl w:val="0"/>
        </w:rPr>
        <w:t>t</w:t>
      </w:r>
      <w:r>
        <w:rPr>
          <w:rtl w:val="0"/>
          <w:lang w:val="fr-FR"/>
        </w:rPr>
        <w:t>é</w:t>
      </w:r>
      <w:r>
        <w:rPr>
          <w:rtl w:val="0"/>
          <w:lang w:val="it-IT"/>
        </w:rPr>
        <w:t xml:space="preserve">ma </w:t>
      </w:r>
    </w:p>
    <w:p>
      <w:pPr>
        <w:pStyle w:val="Text"/>
        <w:numPr>
          <w:ilvl w:val="0"/>
          <w:numId w:val="2"/>
        </w:numPr>
      </w:pPr>
      <w:r>
        <w:rPr>
          <w:rtl w:val="0"/>
        </w:rPr>
        <w:t>Tane</w:t>
      </w:r>
      <w:r>
        <w:rPr>
          <w:rtl w:val="0"/>
        </w:rPr>
        <w:t>č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terminologie, popisy tance a jejich interpretace</w:t>
      </w:r>
    </w:p>
    <w:p>
      <w:pPr>
        <w:pStyle w:val="Text"/>
        <w:ind w:left="720" w:firstLine="0"/>
      </w:pPr>
      <w:r>
        <w:rPr>
          <w:rtl w:val="0"/>
        </w:rPr>
        <w:t xml:space="preserve">… </w:t>
      </w:r>
      <w:r>
        <w:rPr>
          <w:rtl w:val="0"/>
          <w:lang w:val="it-IT"/>
        </w:rPr>
        <w:t>a dal</w:t>
      </w:r>
      <w:r>
        <w:rPr>
          <w:rtl w:val="0"/>
        </w:rPr>
        <w:t>ší</w:t>
      </w:r>
    </w:p>
    <w:p>
      <w:pPr>
        <w:pStyle w:val="Text"/>
        <w:ind w:left="720" w:firstLine="0"/>
      </w:pPr>
    </w:p>
    <w:p>
      <w:pPr>
        <w:pStyle w:val="Text"/>
      </w:pPr>
      <w:r>
        <w:rPr>
          <w:rtl w:val="0"/>
        </w:rPr>
        <w:t>Č</w:t>
      </w:r>
      <w:r>
        <w:rPr>
          <w:rtl w:val="0"/>
        </w:rPr>
        <w:t>l</w:t>
      </w:r>
      <w:r>
        <w:rPr>
          <w:rtl w:val="0"/>
        </w:rPr>
        <w:t>á</w:t>
      </w:r>
      <w:r>
        <w:rPr>
          <w:rtl w:val="0"/>
        </w:rPr>
        <w:t xml:space="preserve">nky v </w:t>
      </w:r>
      <w:r>
        <w:rPr>
          <w:rtl w:val="0"/>
        </w:rPr>
        <w:t>č</w:t>
      </w:r>
      <w:r>
        <w:rPr>
          <w:rtl w:val="0"/>
        </w:rPr>
        <w:t>e</w:t>
      </w:r>
      <w:r>
        <w:rPr>
          <w:rtl w:val="0"/>
        </w:rPr>
        <w:t>š</w:t>
      </w:r>
      <w:r>
        <w:rPr>
          <w:rtl w:val="0"/>
        </w:rPr>
        <w:t>tin</w:t>
      </w:r>
      <w:r>
        <w:rPr>
          <w:rtl w:val="0"/>
        </w:rPr>
        <w:t xml:space="preserve">ě </w:t>
      </w:r>
      <w:r>
        <w:rPr>
          <w:rtl w:val="0"/>
        </w:rPr>
        <w:t>nebo angli</w:t>
      </w:r>
      <w:r>
        <w:rPr>
          <w:rtl w:val="0"/>
        </w:rPr>
        <w:t>č</w:t>
      </w:r>
      <w:r>
        <w:rPr>
          <w:rtl w:val="0"/>
        </w:rPr>
        <w:t>tin</w:t>
      </w:r>
      <w:r>
        <w:rPr>
          <w:rtl w:val="0"/>
        </w:rPr>
        <w:t xml:space="preserve">ě </w:t>
      </w:r>
      <w:r>
        <w:rPr>
          <w:rtl w:val="0"/>
        </w:rPr>
        <w:t>v rozsahu 5-10 NS budou oti</w:t>
      </w:r>
      <w:r>
        <w:rPr>
          <w:rtl w:val="0"/>
        </w:rPr>
        <w:t>š</w:t>
      </w:r>
      <w:r>
        <w:rPr>
          <w:rtl w:val="0"/>
        </w:rPr>
        <w:t>t</w:t>
      </w:r>
      <w:r>
        <w:rPr>
          <w:rtl w:val="0"/>
        </w:rPr>
        <w:t>ě</w:t>
      </w:r>
      <w:r>
        <w:rPr>
          <w:rtl w:val="0"/>
        </w:rPr>
        <w:t>ny v dvojjazy</w:t>
      </w:r>
      <w:r>
        <w:rPr>
          <w:rtl w:val="0"/>
        </w:rPr>
        <w:t>č</w:t>
      </w:r>
      <w:r>
        <w:rPr>
          <w:rtl w:val="0"/>
        </w:rPr>
        <w:t>n</w:t>
      </w:r>
      <w:r>
        <w:rPr>
          <w:rtl w:val="0"/>
          <w:lang w:val="fr-FR"/>
        </w:rPr>
        <w:t xml:space="preserve">é </w:t>
      </w:r>
      <w:r>
        <w:rPr>
          <w:rtl w:val="0"/>
        </w:rPr>
        <w:t>mutaci a projdou redak</w:t>
      </w:r>
      <w:r>
        <w:rPr>
          <w:rtl w:val="0"/>
        </w:rPr>
        <w:t>č</w:t>
      </w:r>
      <w:r>
        <w:rPr>
          <w:rtl w:val="0"/>
        </w:rPr>
        <w:t>n</w:t>
      </w:r>
      <w:r>
        <w:rPr>
          <w:rtl w:val="0"/>
        </w:rPr>
        <w:t>í</w:t>
      </w:r>
      <w:r>
        <w:rPr>
          <w:rtl w:val="0"/>
          <w:lang w:val="it-IT"/>
        </w:rPr>
        <w:t>m i recenzn</w:t>
      </w:r>
      <w:r>
        <w:rPr>
          <w:rtl w:val="0"/>
        </w:rPr>
        <w:t>í</w:t>
      </w:r>
      <w:r>
        <w:rPr>
          <w:rtl w:val="0"/>
        </w:rPr>
        <w:t xml:space="preserve">m </w:t>
      </w:r>
      <w:r>
        <w:rPr>
          <w:rtl w:val="0"/>
        </w:rPr>
        <w:t>ří</w:t>
      </w:r>
      <w:r>
        <w:rPr>
          <w:rtl w:val="0"/>
        </w:rPr>
        <w:t>zen</w:t>
      </w:r>
      <w:r>
        <w:rPr>
          <w:rtl w:val="0"/>
        </w:rPr>
        <w:t>í</w:t>
      </w:r>
      <w:r>
        <w:rPr>
          <w:rtl w:val="0"/>
        </w:rPr>
        <w:t>m. V</w:t>
      </w:r>
      <w:r>
        <w:rPr>
          <w:rtl w:val="0"/>
        </w:rPr>
        <w:t>š</w:t>
      </w:r>
      <w:r>
        <w:rPr>
          <w:rtl w:val="0"/>
        </w:rPr>
        <w:t>ichni auto</w:t>
      </w:r>
      <w:r>
        <w:rPr>
          <w:rtl w:val="0"/>
        </w:rPr>
        <w:t>ř</w:t>
      </w:r>
      <w:r>
        <w:rPr>
          <w:rtl w:val="0"/>
        </w:rPr>
        <w:t>i budou honorov</w:t>
      </w:r>
      <w:r>
        <w:rPr>
          <w:rtl w:val="0"/>
        </w:rPr>
        <w:t>á</w:t>
      </w:r>
      <w:r>
        <w:rPr>
          <w:rtl w:val="0"/>
        </w:rPr>
        <w:t>ni v rozsahu 2500 - 5 000,- K</w:t>
      </w:r>
      <w:r>
        <w:rPr>
          <w:rtl w:val="0"/>
        </w:rPr>
        <w:t xml:space="preserve">č </w:t>
      </w:r>
      <w:r>
        <w:rPr>
          <w:rtl w:val="0"/>
        </w:rPr>
        <w:t>dle rozsahu.</w:t>
      </w:r>
    </w:p>
    <w:p>
      <w:pPr>
        <w:pStyle w:val="Text"/>
      </w:pPr>
      <w:r>
        <w:rPr>
          <w:rtl w:val="0"/>
          <w:lang w:val="it-IT"/>
        </w:rPr>
        <w:t>Term</w:t>
      </w:r>
      <w:r>
        <w:rPr>
          <w:rtl w:val="0"/>
        </w:rPr>
        <w:t>í</w:t>
      </w:r>
      <w:r>
        <w:rPr>
          <w:rtl w:val="0"/>
        </w:rPr>
        <w:t>n pro zasl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  <w:lang w:val="de-DE"/>
        </w:rPr>
        <w:t>abstrakt</w:t>
      </w:r>
      <w:r>
        <w:rPr>
          <w:rtl w:val="0"/>
        </w:rPr>
        <w:t xml:space="preserve">ů </w:t>
      </w:r>
      <w:r>
        <w:rPr>
          <w:rtl w:val="0"/>
        </w:rPr>
        <w:t>a z</w:t>
      </w:r>
      <w:r>
        <w:rPr>
          <w:rtl w:val="0"/>
        </w:rPr>
        <w:t>á</w:t>
      </w:r>
      <w:r>
        <w:rPr>
          <w:rtl w:val="0"/>
        </w:rPr>
        <w:t>m</w:t>
      </w:r>
      <w:r>
        <w:rPr>
          <w:rtl w:val="0"/>
        </w:rPr>
        <w:t>ě</w:t>
      </w:r>
      <w:r>
        <w:rPr>
          <w:rtl w:val="0"/>
        </w:rPr>
        <w:t>r</w:t>
      </w:r>
      <w:r>
        <w:rPr>
          <w:rtl w:val="0"/>
        </w:rPr>
        <w:t xml:space="preserve">ů </w:t>
      </w:r>
      <w:r>
        <w:rPr>
          <w:rtl w:val="0"/>
        </w:rPr>
        <w:t>do otev</w:t>
      </w:r>
      <w:r>
        <w:rPr>
          <w:rtl w:val="0"/>
        </w:rPr>
        <w:t>ř</w:t>
      </w:r>
      <w:r>
        <w:rPr>
          <w:rtl w:val="0"/>
        </w:rPr>
        <w:t>en</w:t>
      </w:r>
      <w:r>
        <w:rPr>
          <w:rtl w:val="0"/>
          <w:lang w:val="fr-FR"/>
        </w:rPr>
        <w:t xml:space="preserve">é </w:t>
      </w:r>
      <w:r>
        <w:rPr>
          <w:rtl w:val="0"/>
        </w:rPr>
        <w:t>v</w:t>
      </w:r>
      <w:r>
        <w:rPr>
          <w:rtl w:val="0"/>
        </w:rPr>
        <w:t>ý</w:t>
      </w:r>
      <w:r>
        <w:rPr>
          <w:rtl w:val="0"/>
        </w:rPr>
        <w:t xml:space="preserve">zvy je </w:t>
      </w:r>
      <w:r>
        <w:rPr>
          <w:b w:val="1"/>
          <w:bCs w:val="1"/>
          <w:rtl w:val="0"/>
        </w:rPr>
        <w:t>30. listopadu 2022</w:t>
      </w:r>
      <w:r>
        <w:rPr>
          <w:rtl w:val="0"/>
        </w:rPr>
        <w:t>. Abstrakty spolu s kr</w:t>
      </w:r>
      <w:r>
        <w:rPr>
          <w:rtl w:val="0"/>
        </w:rPr>
        <w:t>á</w:t>
      </w:r>
      <w:r>
        <w:rPr>
          <w:rtl w:val="0"/>
        </w:rPr>
        <w:t>tk</w:t>
      </w:r>
      <w:r>
        <w:rPr>
          <w:rtl w:val="0"/>
        </w:rPr>
        <w:t>ý</w:t>
      </w:r>
      <w:r>
        <w:rPr>
          <w:rtl w:val="0"/>
          <w:lang w:val="de-DE"/>
        </w:rPr>
        <w:t xml:space="preserve">ch </w:t>
      </w:r>
      <w:r>
        <w:rPr>
          <w:rtl w:val="0"/>
        </w:rPr>
        <w:t>ž</w:t>
      </w:r>
      <w:r>
        <w:rPr>
          <w:rtl w:val="0"/>
        </w:rPr>
        <w:t>ivotopisem a kontakty vypl</w:t>
      </w:r>
      <w:r>
        <w:rPr>
          <w:rtl w:val="0"/>
        </w:rPr>
        <w:t>ň</w:t>
      </w:r>
      <w:r>
        <w:rPr>
          <w:rtl w:val="0"/>
        </w:rPr>
        <w:t>ujte v p</w:t>
      </w:r>
      <w:r>
        <w:rPr>
          <w:rtl w:val="0"/>
        </w:rPr>
        <w:t>ř</w:t>
      </w:r>
      <w:r>
        <w:rPr>
          <w:rtl w:val="0"/>
        </w:rPr>
        <w:t>ipraven</w:t>
      </w:r>
      <w:r>
        <w:rPr>
          <w:rtl w:val="0"/>
          <w:lang w:val="fr-FR"/>
        </w:rPr>
        <w:t>é</w:t>
      </w:r>
      <w:r>
        <w:rPr>
          <w:rtl w:val="0"/>
        </w:rPr>
        <w:t>m formul</w:t>
      </w:r>
      <w:r>
        <w:rPr>
          <w:rtl w:val="0"/>
        </w:rPr>
        <w:t>ář</w:t>
      </w:r>
      <w:r>
        <w:rPr>
          <w:rtl w:val="0"/>
        </w:rPr>
        <w:t xml:space="preserve">i zde: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"https://forms.gle/c8XgZcg9Bty2pza7A"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de-DE"/>
        </w:rPr>
        <w:t>https://forms.gle/c8XgZcg9Bty2pza7A</w:t>
      </w:r>
      <w:r>
        <w:rPr/>
        <w:fldChar w:fldCharType="end" w:fldLock="0"/>
      </w:r>
      <w:r>
        <w:rPr>
          <w:rStyle w:val="Žádný"/>
          <w:rtl w:val="0"/>
        </w:rPr>
        <w:t xml:space="preserve"> </w:t>
      </w:r>
    </w:p>
    <w:p>
      <w:pPr>
        <w:pStyle w:val="Text"/>
      </w:pPr>
      <w:r>
        <w:rPr>
          <w:rStyle w:val="Žádný"/>
          <w:rtl w:val="0"/>
        </w:rPr>
        <w:t>Vybran</w:t>
      </w:r>
      <w:r>
        <w:rPr>
          <w:rStyle w:val="Žádný"/>
          <w:rtl w:val="0"/>
        </w:rPr>
        <w:t xml:space="preserve">í </w:t>
      </w:r>
      <w:r>
        <w:rPr>
          <w:rStyle w:val="Žádný"/>
          <w:rtl w:val="0"/>
        </w:rPr>
        <w:t>auto</w:t>
      </w:r>
      <w:r>
        <w:rPr>
          <w:rStyle w:val="Žádný"/>
          <w:rtl w:val="0"/>
        </w:rPr>
        <w:t>ř</w:t>
      </w:r>
      <w:r>
        <w:rPr>
          <w:rStyle w:val="Žádný"/>
          <w:rtl w:val="0"/>
        </w:rPr>
        <w:t xml:space="preserve">i budou osloveni do </w:t>
      </w:r>
      <w:r>
        <w:rPr>
          <w:rStyle w:val="Žádný"/>
          <w:b w:val="1"/>
          <w:bCs w:val="1"/>
          <w:rtl w:val="0"/>
        </w:rPr>
        <w:t>15. prosince 2022</w:t>
      </w:r>
      <w:r>
        <w:rPr>
          <w:rStyle w:val="Žádný"/>
          <w:rtl w:val="0"/>
        </w:rPr>
        <w:t>.</w:t>
      </w:r>
    </w:p>
    <w:p>
      <w:pPr>
        <w:pStyle w:val="Text"/>
      </w:pPr>
    </w:p>
    <w:p>
      <w:pPr>
        <w:pStyle w:val="Text"/>
      </w:pPr>
      <w:r>
        <w:rPr>
          <w:rStyle w:val="Žádný"/>
          <w:rtl w:val="0"/>
          <w:lang w:val="it-IT"/>
        </w:rPr>
        <w:t>Term</w:t>
      </w:r>
      <w:r>
        <w:rPr>
          <w:rStyle w:val="Žádný"/>
          <w:rtl w:val="0"/>
        </w:rPr>
        <w:t>í</w:t>
      </w:r>
      <w:r>
        <w:rPr>
          <w:rStyle w:val="Žádný"/>
          <w:rtl w:val="0"/>
        </w:rPr>
        <w:t>n odevzd</w:t>
      </w:r>
      <w:r>
        <w:rPr>
          <w:rStyle w:val="Žádný"/>
          <w:rtl w:val="0"/>
        </w:rPr>
        <w:t>á</w:t>
      </w:r>
      <w:r>
        <w:rPr>
          <w:rStyle w:val="Žádný"/>
          <w:rtl w:val="0"/>
        </w:rPr>
        <w:t>n</w:t>
      </w:r>
      <w:r>
        <w:rPr>
          <w:rStyle w:val="Žádný"/>
          <w:rtl w:val="0"/>
        </w:rPr>
        <w:t xml:space="preserve">í </w:t>
      </w:r>
      <w:r>
        <w:rPr>
          <w:rStyle w:val="Žádný"/>
          <w:rtl w:val="0"/>
        </w:rPr>
        <w:t xml:space="preserve">rukopisu </w:t>
      </w:r>
      <w:r>
        <w:rPr>
          <w:rStyle w:val="Žádný"/>
          <w:rtl w:val="0"/>
        </w:rPr>
        <w:t>č</w:t>
      </w:r>
      <w:r>
        <w:rPr>
          <w:rStyle w:val="Žádný"/>
          <w:rtl w:val="0"/>
        </w:rPr>
        <w:t>l</w:t>
      </w:r>
      <w:r>
        <w:rPr>
          <w:rStyle w:val="Žádný"/>
          <w:rtl w:val="0"/>
        </w:rPr>
        <w:t>á</w:t>
      </w:r>
      <w:r>
        <w:rPr>
          <w:rStyle w:val="Žádný"/>
          <w:rtl w:val="0"/>
        </w:rPr>
        <w:t>nk</w:t>
      </w:r>
      <w:r>
        <w:rPr>
          <w:rStyle w:val="Žádný"/>
          <w:rtl w:val="0"/>
        </w:rPr>
        <w:t xml:space="preserve">ů </w:t>
      </w:r>
      <w:r>
        <w:rPr>
          <w:rStyle w:val="Žádný"/>
          <w:rtl w:val="0"/>
        </w:rPr>
        <w:t xml:space="preserve">je </w:t>
      </w:r>
      <w:r>
        <w:rPr>
          <w:rStyle w:val="Žádný"/>
          <w:b w:val="1"/>
          <w:bCs w:val="1"/>
          <w:rtl w:val="0"/>
        </w:rPr>
        <w:t>31. ledna 2023</w:t>
      </w:r>
      <w:r>
        <w:rPr>
          <w:rStyle w:val="Žádný"/>
          <w:rtl w:val="0"/>
        </w:rPr>
        <w:t>.</w:t>
      </w:r>
    </w:p>
    <w:p>
      <w:pPr>
        <w:pStyle w:val="Text"/>
      </w:pPr>
    </w:p>
    <w:p>
      <w:pPr>
        <w:pStyle w:val="Text"/>
      </w:pPr>
      <w:r>
        <w:rPr>
          <w:rStyle w:val="Žádný"/>
          <w:rtl w:val="0"/>
          <w:lang w:val="it-IT"/>
        </w:rPr>
        <w:t>Recenze prob</w:t>
      </w:r>
      <w:r>
        <w:rPr>
          <w:rStyle w:val="Žádný"/>
          <w:rtl w:val="0"/>
        </w:rPr>
        <w:t>ě</w:t>
      </w:r>
      <w:r>
        <w:rPr>
          <w:rStyle w:val="Žádný"/>
          <w:rtl w:val="0"/>
        </w:rPr>
        <w:t>hnou b</w:t>
      </w:r>
      <w:r>
        <w:rPr>
          <w:rStyle w:val="Žádný"/>
          <w:rtl w:val="0"/>
        </w:rPr>
        <w:t>ě</w:t>
      </w:r>
      <w:r>
        <w:rPr>
          <w:rStyle w:val="Žádný"/>
          <w:rtl w:val="0"/>
          <w:lang w:val="en-US"/>
        </w:rPr>
        <w:t xml:space="preserve">hem </w:t>
      </w:r>
      <w:r>
        <w:rPr>
          <w:rStyle w:val="Žádný"/>
          <w:rtl w:val="0"/>
        </w:rPr>
        <w:t>ú</w:t>
      </w:r>
      <w:r>
        <w:rPr>
          <w:rStyle w:val="Žádný"/>
          <w:rtl w:val="0"/>
        </w:rPr>
        <w:t>nora 2023, redakce v b</w:t>
      </w:r>
      <w:r>
        <w:rPr>
          <w:rStyle w:val="Žádný"/>
          <w:rtl w:val="0"/>
        </w:rPr>
        <w:t>ř</w:t>
      </w:r>
      <w:r>
        <w:rPr>
          <w:rStyle w:val="Žádný"/>
          <w:rtl w:val="0"/>
        </w:rPr>
        <w:t>eznu a dubnu 2023, p</w:t>
      </w:r>
      <w:r>
        <w:rPr>
          <w:rStyle w:val="Žádný"/>
          <w:rtl w:val="0"/>
        </w:rPr>
        <w:t>ř</w:t>
      </w:r>
      <w:r>
        <w:rPr>
          <w:rStyle w:val="Žádný"/>
          <w:rtl w:val="0"/>
        </w:rPr>
        <w:t>eklad a jeho autorizace v dubnu a kv</w:t>
      </w:r>
      <w:r>
        <w:rPr>
          <w:rStyle w:val="Žádný"/>
          <w:rtl w:val="0"/>
        </w:rPr>
        <w:t>ě</w:t>
      </w:r>
      <w:r>
        <w:rPr>
          <w:rStyle w:val="Žádný"/>
          <w:rtl w:val="0"/>
        </w:rPr>
        <w:t>tnu 2023. V l</w:t>
      </w:r>
      <w:r>
        <w:rPr>
          <w:rStyle w:val="Žádný"/>
          <w:rtl w:val="0"/>
          <w:lang w:val="fr-FR"/>
        </w:rPr>
        <w:t>é</w:t>
      </w:r>
      <w:r>
        <w:rPr>
          <w:rStyle w:val="Žádný"/>
          <w:rtl w:val="0"/>
        </w:rPr>
        <w:t>t</w:t>
      </w:r>
      <w:r>
        <w:rPr>
          <w:rStyle w:val="Žádný"/>
          <w:rtl w:val="0"/>
        </w:rPr>
        <w:t xml:space="preserve">ě </w:t>
      </w:r>
      <w:r>
        <w:rPr>
          <w:rStyle w:val="Žádný"/>
          <w:rtl w:val="0"/>
        </w:rPr>
        <w:t>bude prob</w:t>
      </w:r>
      <w:r>
        <w:rPr>
          <w:rStyle w:val="Žádný"/>
          <w:rtl w:val="0"/>
        </w:rPr>
        <w:t>í</w:t>
      </w:r>
      <w:r>
        <w:rPr>
          <w:rStyle w:val="Žádný"/>
          <w:rtl w:val="0"/>
        </w:rPr>
        <w:t>hat sazba a z</w:t>
      </w:r>
      <w:r>
        <w:rPr>
          <w:rStyle w:val="Žádný"/>
          <w:rtl w:val="0"/>
        </w:rPr>
        <w:t>á</w:t>
      </w:r>
      <w:r>
        <w:rPr>
          <w:rStyle w:val="Žádný"/>
          <w:rtl w:val="0"/>
        </w:rPr>
        <w:t>v</w:t>
      </w:r>
      <w:r>
        <w:rPr>
          <w:rStyle w:val="Žádný"/>
          <w:rtl w:val="0"/>
        </w:rPr>
        <w:t>ě</w:t>
      </w:r>
      <w:r>
        <w:rPr>
          <w:rStyle w:val="Žádný"/>
          <w:rtl w:val="0"/>
        </w:rPr>
        <w:t>re</w:t>
      </w:r>
      <w:r>
        <w:rPr>
          <w:rStyle w:val="Žádný"/>
          <w:rtl w:val="0"/>
        </w:rPr>
        <w:t>č</w:t>
      </w:r>
      <w:r>
        <w:rPr>
          <w:rStyle w:val="Žádný"/>
          <w:rtl w:val="0"/>
        </w:rPr>
        <w:t>n</w:t>
      </w:r>
      <w:r>
        <w:rPr>
          <w:rStyle w:val="Žádný"/>
          <w:rtl w:val="0"/>
          <w:lang w:val="fr-FR"/>
        </w:rPr>
        <w:t xml:space="preserve">é </w:t>
      </w:r>
      <w:r>
        <w:rPr>
          <w:rStyle w:val="Žádný"/>
          <w:rtl w:val="0"/>
        </w:rPr>
        <w:t>korektury. Pl</w:t>
      </w:r>
      <w:r>
        <w:rPr>
          <w:rStyle w:val="Žádný"/>
          <w:rtl w:val="0"/>
        </w:rPr>
        <w:t>á</w:t>
      </w:r>
      <w:r>
        <w:rPr>
          <w:rStyle w:val="Žádný"/>
          <w:rtl w:val="0"/>
        </w:rPr>
        <w:t>novan</w:t>
      </w:r>
      <w:r>
        <w:rPr>
          <w:rStyle w:val="Žádný"/>
          <w:rtl w:val="0"/>
        </w:rPr>
        <w:t xml:space="preserve">á </w:t>
      </w:r>
      <w:r>
        <w:rPr>
          <w:rStyle w:val="Žádný"/>
          <w:rtl w:val="0"/>
        </w:rPr>
        <w:t>doba vyd</w:t>
      </w:r>
      <w:r>
        <w:rPr>
          <w:rStyle w:val="Žádný"/>
          <w:rtl w:val="0"/>
        </w:rPr>
        <w:t>á</w:t>
      </w:r>
      <w:r>
        <w:rPr>
          <w:rStyle w:val="Žádný"/>
          <w:rtl w:val="0"/>
        </w:rPr>
        <w:t>n</w:t>
      </w:r>
      <w:r>
        <w:rPr>
          <w:rStyle w:val="Žádný"/>
          <w:rtl w:val="0"/>
        </w:rPr>
        <w:t xml:space="preserve">í </w:t>
      </w:r>
      <w:r>
        <w:rPr>
          <w:rStyle w:val="Žádný"/>
          <w:rtl w:val="0"/>
        </w:rPr>
        <w:t>je z</w:t>
      </w:r>
      <w:r>
        <w:rPr>
          <w:rStyle w:val="Žádný"/>
          <w:rtl w:val="0"/>
        </w:rPr>
        <w:t xml:space="preserve">áří </w:t>
      </w:r>
      <w:r>
        <w:rPr>
          <w:rStyle w:val="Žádný"/>
          <w:rtl w:val="0"/>
        </w:rPr>
        <w:t>2023.</w:t>
      </w:r>
    </w:p>
    <w:p>
      <w:pPr>
        <w:pStyle w:val="Text"/>
      </w:pPr>
      <w:r>
        <w:rPr>
          <w:rStyle w:val="Žádný"/>
          <w:rtl w:val="0"/>
          <w:lang w:val="it-IT"/>
        </w:rPr>
        <w:t>Speci</w:t>
      </w:r>
      <w:r>
        <w:rPr>
          <w:rStyle w:val="Žádný"/>
          <w:rtl w:val="0"/>
        </w:rPr>
        <w:t>á</w:t>
      </w:r>
      <w:r>
        <w:rPr>
          <w:rStyle w:val="Žádný"/>
          <w:rtl w:val="0"/>
        </w:rPr>
        <w:t>ln</w:t>
      </w:r>
      <w:r>
        <w:rPr>
          <w:rStyle w:val="Žádný"/>
          <w:rtl w:val="0"/>
        </w:rPr>
        <w:t xml:space="preserve">í </w:t>
      </w:r>
      <w:r>
        <w:rPr>
          <w:rStyle w:val="Žádný"/>
          <w:rtl w:val="0"/>
        </w:rPr>
        <w:t>vyd</w:t>
      </w:r>
      <w:r>
        <w:rPr>
          <w:rStyle w:val="Žádný"/>
          <w:rtl w:val="0"/>
        </w:rPr>
        <w:t>á</w:t>
      </w:r>
      <w:r>
        <w:rPr>
          <w:rStyle w:val="Žádný"/>
          <w:rtl w:val="0"/>
        </w:rPr>
        <w:t>n</w:t>
      </w:r>
      <w:r>
        <w:rPr>
          <w:rStyle w:val="Žádný"/>
          <w:rtl w:val="0"/>
        </w:rPr>
        <w:t xml:space="preserve">í </w:t>
      </w:r>
      <w:r>
        <w:rPr>
          <w:rStyle w:val="Žádný"/>
          <w:rtl w:val="0"/>
          <w:lang w:val="it-IT"/>
        </w:rPr>
        <w:t>bude distribuov</w:t>
      </w:r>
      <w:r>
        <w:rPr>
          <w:rStyle w:val="Žádný"/>
          <w:rtl w:val="0"/>
        </w:rPr>
        <w:t>á</w:t>
      </w:r>
      <w:r>
        <w:rPr>
          <w:rStyle w:val="Žádný"/>
          <w:rtl w:val="0"/>
        </w:rPr>
        <w:t xml:space="preserve">no v </w:t>
      </w:r>
      <w:r>
        <w:rPr>
          <w:rStyle w:val="Žádný"/>
          <w:rtl w:val="0"/>
        </w:rPr>
        <w:t>Č</w:t>
      </w:r>
      <w:r>
        <w:rPr>
          <w:rStyle w:val="Žádný"/>
          <w:rtl w:val="0"/>
        </w:rPr>
        <w:t>R i Evrop</w:t>
      </w:r>
      <w:r>
        <w:rPr>
          <w:rStyle w:val="Žádný"/>
          <w:rtl w:val="0"/>
        </w:rPr>
        <w:t xml:space="preserve">ě </w:t>
      </w:r>
      <w:r>
        <w:rPr>
          <w:rStyle w:val="Žádný"/>
          <w:rtl w:val="0"/>
        </w:rPr>
        <w:t>pomoc</w:t>
      </w:r>
      <w:r>
        <w:rPr>
          <w:rStyle w:val="Žádný"/>
          <w:rtl w:val="0"/>
        </w:rPr>
        <w:t xml:space="preserve">í </w:t>
      </w:r>
      <w:r>
        <w:rPr>
          <w:rStyle w:val="Žádný"/>
          <w:rtl w:val="0"/>
        </w:rPr>
        <w:t>partnersk</w:t>
      </w:r>
      <w:r>
        <w:rPr>
          <w:rStyle w:val="Žádný"/>
          <w:rtl w:val="0"/>
          <w:lang w:val="fr-FR"/>
        </w:rPr>
        <w:t xml:space="preserve">é </w:t>
      </w:r>
      <w:r>
        <w:rPr>
          <w:rStyle w:val="Žádný"/>
          <w:rtl w:val="0"/>
        </w:rPr>
        <w:t>s</w:t>
      </w:r>
      <w:r>
        <w:rPr>
          <w:rStyle w:val="Žádný"/>
          <w:rtl w:val="0"/>
        </w:rPr>
        <w:t>í</w:t>
      </w:r>
      <w:r>
        <w:rPr>
          <w:rStyle w:val="Žádný"/>
          <w:rtl w:val="0"/>
        </w:rPr>
        <w:t>t</w:t>
      </w:r>
      <w:r>
        <w:rPr>
          <w:rStyle w:val="Žádný"/>
          <w:rtl w:val="0"/>
        </w:rPr>
        <w:t xml:space="preserve">ě </w:t>
      </w:r>
      <w:r>
        <w:rPr>
          <w:rStyle w:val="Žádný"/>
          <w:rtl w:val="0"/>
        </w:rPr>
        <w:t>Tane</w:t>
      </w:r>
      <w:r>
        <w:rPr>
          <w:rStyle w:val="Žádný"/>
          <w:rtl w:val="0"/>
        </w:rPr>
        <w:t>č</w:t>
      </w:r>
      <w:r>
        <w:rPr>
          <w:rStyle w:val="Žádný"/>
          <w:rtl w:val="0"/>
        </w:rPr>
        <w:t>n</w:t>
      </w:r>
      <w:r>
        <w:rPr>
          <w:rStyle w:val="Žádný"/>
          <w:rtl w:val="0"/>
        </w:rPr>
        <w:t>í</w:t>
      </w:r>
      <w:r>
        <w:rPr>
          <w:rStyle w:val="Žádný"/>
          <w:rtl w:val="0"/>
        </w:rPr>
        <w:t>ch aktualit, prost</w:t>
      </w:r>
      <w:r>
        <w:rPr>
          <w:rStyle w:val="Žádný"/>
          <w:rtl w:val="0"/>
        </w:rPr>
        <w:t>ř</w:t>
      </w:r>
      <w:r>
        <w:rPr>
          <w:rStyle w:val="Žádný"/>
          <w:rtl w:val="0"/>
        </w:rPr>
        <w:t>ednictv</w:t>
      </w:r>
      <w:r>
        <w:rPr>
          <w:rStyle w:val="Žádný"/>
          <w:rtl w:val="0"/>
        </w:rPr>
        <w:t>í</w:t>
      </w:r>
      <w:r>
        <w:rPr>
          <w:rStyle w:val="Žádný"/>
          <w:rtl w:val="0"/>
        </w:rPr>
        <w:t xml:space="preserve">m </w:t>
      </w:r>
      <w:r>
        <w:rPr>
          <w:rStyle w:val="Žádný"/>
          <w:rtl w:val="0"/>
        </w:rPr>
        <w:t>Č</w:t>
      </w:r>
      <w:r>
        <w:rPr>
          <w:rStyle w:val="Žádný"/>
          <w:rtl w:val="0"/>
        </w:rPr>
        <w:t>esk</w:t>
      </w:r>
      <w:r>
        <w:rPr>
          <w:rStyle w:val="Žádný"/>
          <w:rtl w:val="0"/>
        </w:rPr>
        <w:t>ý</w:t>
      </w:r>
      <w:r>
        <w:rPr>
          <w:rStyle w:val="Žádný"/>
          <w:rtl w:val="0"/>
        </w:rPr>
        <w:t>ch center aj.</w:t>
      </w:r>
    </w:p>
    <w:p>
      <w:pPr>
        <w:pStyle w:val="Text"/>
        <w:spacing w:before="240" w:after="240"/>
      </w:pPr>
      <w:r>
        <w:rPr>
          <w:rStyle w:val="Žádný"/>
          <w:rtl w:val="0"/>
        </w:rPr>
        <w:t>Projekt je realizov</w:t>
      </w:r>
      <w:r>
        <w:rPr>
          <w:rStyle w:val="Žádný"/>
          <w:rtl w:val="0"/>
        </w:rPr>
        <w:t>á</w:t>
      </w:r>
      <w:r>
        <w:rPr>
          <w:rStyle w:val="Žádný"/>
          <w:rtl w:val="0"/>
        </w:rPr>
        <w:t>n za podpory MK</w:t>
      </w:r>
      <w:r>
        <w:rPr>
          <w:rStyle w:val="Žádný"/>
          <w:rtl w:val="0"/>
        </w:rPr>
        <w:t>Č</w:t>
      </w:r>
      <w:r>
        <w:rPr>
          <w:rStyle w:val="Žádný"/>
          <w:rtl w:val="0"/>
        </w:rPr>
        <w:t>R a v</w:t>
      </w:r>
      <w:r>
        <w:rPr>
          <w:rStyle w:val="Žádný"/>
          <w:rtl w:val="0"/>
        </w:rPr>
        <w:t>ě</w:t>
      </w:r>
      <w:r>
        <w:rPr>
          <w:rStyle w:val="Žádný"/>
          <w:rtl w:val="0"/>
        </w:rPr>
        <w:t>rn</w:t>
      </w:r>
      <w:r>
        <w:rPr>
          <w:rStyle w:val="Žádný"/>
          <w:rtl w:val="0"/>
        </w:rPr>
        <w:t>ý</w:t>
      </w:r>
      <w:r>
        <w:rPr>
          <w:rStyle w:val="Žádný"/>
          <w:rtl w:val="0"/>
        </w:rPr>
        <w:t>ch partner</w:t>
      </w:r>
      <w:r>
        <w:rPr>
          <w:rStyle w:val="Žádný"/>
          <w:rtl w:val="0"/>
        </w:rPr>
        <w:t xml:space="preserve">ů </w:t>
      </w:r>
      <w:r>
        <w:rPr>
          <w:rStyle w:val="Žádný"/>
          <w:rtl w:val="0"/>
        </w:rPr>
        <w:t>Tane</w:t>
      </w:r>
      <w:r>
        <w:rPr>
          <w:rStyle w:val="Žádný"/>
          <w:rtl w:val="0"/>
        </w:rPr>
        <w:t>č</w:t>
      </w:r>
      <w:r>
        <w:rPr>
          <w:rStyle w:val="Žádný"/>
          <w:rtl w:val="0"/>
        </w:rPr>
        <w:t>n</w:t>
      </w:r>
      <w:r>
        <w:rPr>
          <w:rStyle w:val="Žádný"/>
          <w:rtl w:val="0"/>
        </w:rPr>
        <w:t>í</w:t>
      </w:r>
      <w:r>
        <w:rPr>
          <w:rStyle w:val="Žádný"/>
          <w:rtl w:val="0"/>
        </w:rPr>
        <w:t>ch aktualit.</w:t>
      </w:r>
    </w:p>
    <w:p>
      <w:pPr>
        <w:pStyle w:val="Text"/>
        <w:spacing w:before="240" w:after="240"/>
      </w:pPr>
    </w:p>
    <w:p>
      <w:pPr>
        <w:pStyle w:val="Text"/>
        <w:spacing w:before="240" w:after="240"/>
      </w:pPr>
    </w:p>
    <w:p>
      <w:pPr>
        <w:pStyle w:val="Text"/>
        <w:spacing w:before="240" w:after="240"/>
      </w:pPr>
      <w:r/>
    </w:p>
    <w:sectPr>
      <w:headerReference w:type="default" r:id="rId5"/>
      <w:footerReference w:type="default" r:id="rId6"/>
      <w:pgSz w:w="11900" w:h="16840" w:orient="portrait"/>
      <w:pgMar w:top="566" w:right="1440" w:bottom="1440" w:left="1440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ovaný styl 1"/>
  </w:abstractNum>
  <w:abstractNum w:abstractNumId="1">
    <w:multiLevelType w:val="hybridMultilevel"/>
    <w:styleLink w:val="Importovaný styl 1"/>
    <w:lvl w:ilvl="0">
      <w:start w:val="1"/>
      <w:numFmt w:val="bullet"/>
      <w:suff w:val="tab"/>
      <w:lvlText w:val="-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Importovaný styl 1">
    <w:name w:val="Importovaný styl 1"/>
    <w:pPr>
      <w:numPr>
        <w:numId w:val="1"/>
      </w:numPr>
    </w:pPr>
  </w:style>
  <w:style w:type="character" w:styleId="Žádný">
    <w:name w:val="Žádný"/>
  </w:style>
  <w:style w:type="character" w:styleId="Hyperlink.0">
    <w:name w:val="Hyperlink.0"/>
    <w:basedOn w:val="Žádný"/>
    <w:next w:val="Hyperlink.0"/>
    <w:rPr>
      <w:outline w:val="0"/>
      <w:color w:val="1155cc"/>
      <w:u w:val="single" w:color="1155cc"/>
      <w14:textFill>
        <w14:solidFill>
          <w14:srgbClr w14:val="1155CC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