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EA05" w14:textId="77777777" w:rsidR="00762B64" w:rsidRDefault="00073B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TZ: Taneční aktuality pořádají diskusi o situaci tanečního výzkumu v Čechách</w:t>
      </w:r>
    </w:p>
    <w:p w14:paraId="24199729" w14:textId="77777777" w:rsidR="00762B64" w:rsidRDefault="00762B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8D577" w14:textId="77777777" w:rsidR="00762B64" w:rsidRDefault="00073B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Praha, 19. 9. 2022</w:t>
      </w:r>
    </w:p>
    <w:p w14:paraId="27B1FA58" w14:textId="77777777" w:rsidR="00762B64" w:rsidRDefault="007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DB9B6" w14:textId="51D5B68F" w:rsidR="00762B64" w:rsidRDefault="002A54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C97C58" wp14:editId="1411E8AF">
            <wp:extent cx="5733415" cy="307276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kuz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80B6" w14:textId="77777777" w:rsidR="00762B64" w:rsidRDefault="007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8C13A" w14:textId="055631EA" w:rsidR="00762B64" w:rsidRDefault="00073BA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Taneční aktuality v rámci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Zaostřeno na tanec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pořádají dne 8. října 2022 od 12:30 hodin oborovou debatu na téma tanečního výzkumu</w:t>
      </w:r>
      <w:r w:rsidR="00F811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Cílem setkání je analyzovat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av a kondici současného tanečního výzkumu v Čechách a nastínit možnosti jeho dalšího vývoje. </w:t>
      </w:r>
    </w:p>
    <w:p w14:paraId="66399241" w14:textId="77777777" w:rsidR="00762B64" w:rsidRDefault="00073BA2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Účast na diskusi přislíbila taneční historička a socioložka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Gremlicová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(HAMU),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etnochoreoložka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Daniela Stavělová (Akademie věd), taneční historička Helena Kazárová (HAMU) a další. </w:t>
      </w:r>
    </w:p>
    <w:p w14:paraId="49ACACB1" w14:textId="77777777" w:rsidR="00762B64" w:rsidRDefault="00762B6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69DD6B" w14:textId="5E47DFA1" w:rsidR="00762B64" w:rsidRDefault="00073BA2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Moderátorka diskuse Daniela Machová dodává: </w:t>
      </w:r>
      <w:r w:rsidR="004632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Přijde nám důležité se v rámci společné diskuse pokusit odpovědět na otázku, jaký má taneční výzkum potenciál,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čem je silný v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kra</w:t>
      </w:r>
      <w:r w:rsidR="00463231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flec</w:t>
      </w:r>
      <w:r w:rsidR="00F811BA"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v čem naopak pokulhává. A jak může přispět k poznání o stavu a potřebách současné české společnosti.”</w:t>
      </w:r>
    </w:p>
    <w:p w14:paraId="7860008C" w14:textId="77777777" w:rsidR="00762B64" w:rsidRDefault="00762B6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020149" w14:textId="1096910A" w:rsidR="00762B64" w:rsidRDefault="00073BA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Oborová diskuse naváže na mezinárodní Konferenci o tanečním výzkumu, kterou pořádá o den dříve Ústav pro taneční vědu v prostorách Galerie HAMU</w:t>
      </w:r>
      <w:r w:rsidR="004E2545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na vzpomínkové setkání věnované příležitosti nedožitých 100. narozenin významné české taneční historičky a pedagožky, profesorky Boženy Brodské. Bližší info o konf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erenci zde:</w:t>
      </w:r>
    </w:p>
    <w:p w14:paraId="65F80A22" w14:textId="77777777" w:rsidR="00762B64" w:rsidRDefault="00073BA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https://www.hamu.cz/cs/veda-a-vyzkum/vedecka-pracoviste/ustav-pro-tanecni-vedu/akce/</w:t>
      </w:r>
    </w:p>
    <w:p w14:paraId="77A9B887" w14:textId="77777777" w:rsidR="00762B64" w:rsidRDefault="00762B6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190EC0" w14:textId="518A0777" w:rsidR="00762B64" w:rsidRDefault="00073BA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případě zájmu účastnit se </w:t>
      </w:r>
      <w:r w:rsidR="00886E15">
        <w:rPr>
          <w:rFonts w:ascii="Times New Roman" w:eastAsia="Times New Roman" w:hAnsi="Times New Roman" w:cs="Times New Roman"/>
          <w:sz w:val="24"/>
          <w:szCs w:val="24"/>
          <w:highlight w:val="white"/>
        </w:rPr>
        <w:t>disku</w:t>
      </w:r>
      <w:r w:rsidR="002A541F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="00886E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prosím registrujte zde</w:t>
      </w:r>
      <w:r w:rsidR="00886E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8" w:history="1">
        <w:r w:rsidR="00886E15" w:rsidRPr="009D6609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white"/>
          </w:rPr>
          <w:t>https://forms.gle/2CS7WhCXQtf1qJTA8</w:t>
        </w:r>
      </w:hyperlink>
    </w:p>
    <w:p w14:paraId="6D57B164" w14:textId="7283E8D1" w:rsidR="00762B64" w:rsidRDefault="00073BA2">
      <w:pPr>
        <w:shd w:val="clear" w:color="auto" w:fill="FFFFFF"/>
        <w:spacing w:before="260" w:after="2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Aktuální informace k akci </w:t>
      </w:r>
      <w:r w:rsidR="00886E15" w:rsidRPr="00886E15">
        <w:rPr>
          <w:rFonts w:ascii="Times New Roman" w:eastAsia="Times New Roman" w:hAnsi="Times New Roman" w:cs="Times New Roman"/>
          <w:sz w:val="24"/>
          <w:szCs w:val="24"/>
        </w:rPr>
        <w:t xml:space="preserve">zde: </w:t>
      </w:r>
      <w:hyperlink r:id="rId9" w:history="1">
        <w:r w:rsidR="00886E15" w:rsidRPr="009D660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https://fb.me/e/2GlNDeO8l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83D3AC5" w14:textId="77777777" w:rsidR="00762B64" w:rsidRDefault="00073BA2">
      <w:pPr>
        <w:shd w:val="clear" w:color="auto" w:fill="FFFFFF"/>
        <w:spacing w:before="260" w:after="260"/>
        <w:rPr>
          <w:rFonts w:ascii="Roboto" w:eastAsia="Roboto" w:hAnsi="Roboto" w:cs="Roboto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Kontakty pro média: Lucie Hayashi, lucie.h@tanecniaktuality.cz, +420 776 597 935</w:t>
      </w:r>
    </w:p>
    <w:sectPr w:rsidR="00762B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64"/>
    <w:rsid w:val="00073BA2"/>
    <w:rsid w:val="002A541F"/>
    <w:rsid w:val="00463231"/>
    <w:rsid w:val="004E2545"/>
    <w:rsid w:val="006C716E"/>
    <w:rsid w:val="00762B64"/>
    <w:rsid w:val="00886E15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F61A"/>
  <w15:docId w15:val="{B9DB4285-A0F6-4866-B923-EC98E7D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073B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B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B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B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6E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CS7WhCXQtf1qJTA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b.me/e/2GlNDeO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4" ma:contentTypeDescription="Vytvoří nový dokument" ma:contentTypeScope="" ma:versionID="4f8163f5cb89d17c1486c0fad009ae17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c5106ac1c31f79b0be2b4d1a0599986f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3E951-65CF-45A4-8972-D55E759D4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77242-DF60-4226-8EF6-BB0457216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0C923-6031-49BA-81F2-5A016631EAF4}">
  <ds:schemaRefs>
    <ds:schemaRef ds:uri="http://purl.org/dc/elements/1.1/"/>
    <ds:schemaRef ds:uri="http://www.w3.org/XML/1998/namespace"/>
    <ds:schemaRef ds:uri="571bbdac-139c-4580-8cd0-455136b3944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fe7eb3dc-79b9-427b-8afd-52d5928a17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HAYASHI</dc:creator>
  <cp:lastModifiedBy>Lucie HAYASHI</cp:lastModifiedBy>
  <cp:revision>3</cp:revision>
  <dcterms:created xsi:type="dcterms:W3CDTF">2022-09-17T13:32:00Z</dcterms:created>
  <dcterms:modified xsi:type="dcterms:W3CDTF">2022-09-17T13:33:00Z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