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D0215" w14:textId="77777777" w:rsidR="00B20CA8" w:rsidRDefault="00B20CA8" w:rsidP="00B20CA8">
      <w:pPr>
        <w:pStyle w:val="NormalWeb"/>
        <w:rPr>
          <w:rFonts w:ascii="-webkit-standard" w:hAnsi="-webkit-standard"/>
          <w:color w:val="000000"/>
        </w:rPr>
      </w:pPr>
      <w:r>
        <w:rPr>
          <w:rStyle w:val="Strong"/>
          <w:rFonts w:ascii="-webkit-standard" w:hAnsi="-webkit-standard"/>
          <w:color w:val="000000"/>
        </w:rPr>
        <w:t xml:space="preserve">OPEN CALL </w:t>
      </w:r>
      <w:proofErr w:type="gramStart"/>
      <w:r>
        <w:rPr>
          <w:rStyle w:val="Strong"/>
          <w:rFonts w:ascii="-webkit-standard" w:hAnsi="-webkit-standard"/>
          <w:color w:val="000000"/>
        </w:rPr>
        <w:t>…..</w:t>
      </w:r>
      <w:proofErr w:type="gramEnd"/>
      <w:r>
        <w:rPr>
          <w:rStyle w:val="Strong"/>
          <w:rFonts w:ascii="-webkit-standard" w:hAnsi="-webkit-standard"/>
          <w:color w:val="000000"/>
        </w:rPr>
        <w:t xml:space="preserve"> RESIDENCIES FOR 2023 IN THE </w:t>
      </w:r>
      <w:proofErr w:type="gramStart"/>
      <w:r>
        <w:rPr>
          <w:rStyle w:val="Strong"/>
          <w:rFonts w:ascii="-webkit-standard" w:hAnsi="-webkit-standard"/>
          <w:color w:val="000000"/>
        </w:rPr>
        <w:t>CO.LABS</w:t>
      </w:r>
      <w:proofErr w:type="gramEnd"/>
    </w:p>
    <w:p w14:paraId="5345B1C0" w14:textId="77777777" w:rsidR="00B20CA8" w:rsidRPr="00B20CA8" w:rsidRDefault="00B20CA8" w:rsidP="00B20CA8">
      <w:pPr>
        <w:pStyle w:val="NormalWeb"/>
        <w:rPr>
          <w:rFonts w:ascii="-webkit-standard" w:hAnsi="-webkit-standard"/>
          <w:b/>
          <w:color w:val="000000"/>
        </w:rPr>
      </w:pPr>
      <w:r w:rsidRPr="00B20CA8">
        <w:rPr>
          <w:rFonts w:ascii="-webkit-standard" w:hAnsi="-webkit-standard"/>
          <w:b/>
          <w:color w:val="000000"/>
        </w:rPr>
        <w:t>…PERFORMING ARTS…….</w:t>
      </w:r>
    </w:p>
    <w:p w14:paraId="33C0EF96" w14:textId="77777777" w:rsidR="00B20CA8" w:rsidRDefault="00B20CA8" w:rsidP="00B20CA8">
      <w:pPr>
        <w:pStyle w:val="NormalWeb"/>
        <w:rPr>
          <w:rFonts w:ascii="-webkit-standard" w:hAnsi="-webkit-standard"/>
          <w:color w:val="000000"/>
        </w:rPr>
      </w:pPr>
      <w:proofErr w:type="gramStart"/>
      <w:r>
        <w:rPr>
          <w:rFonts w:ascii="-webkit-standard" w:hAnsi="-webkit-standard"/>
          <w:color w:val="000000"/>
        </w:rPr>
        <w:t>CO.LABS</w:t>
      </w:r>
      <w:proofErr w:type="gramEnd"/>
      <w:r>
        <w:rPr>
          <w:rFonts w:ascii="-webkit-standard" w:hAnsi="-webkit-standard"/>
          <w:color w:val="000000"/>
        </w:rPr>
        <w:t xml:space="preserve"> is a creative independent professional platform that focuses on supporting the creation of independent creators in the field of performing arts and other artistic fields. The dramaturgy of the </w:t>
      </w:r>
      <w:proofErr w:type="gramStart"/>
      <w:r>
        <w:rPr>
          <w:rFonts w:ascii="-webkit-standard" w:hAnsi="-webkit-standard"/>
          <w:color w:val="000000"/>
        </w:rPr>
        <w:t>CO.LABS</w:t>
      </w:r>
      <w:proofErr w:type="gramEnd"/>
      <w:r>
        <w:rPr>
          <w:rFonts w:ascii="-webkit-standard" w:hAnsi="-webkit-standard"/>
          <w:color w:val="000000"/>
        </w:rPr>
        <w:t xml:space="preserve"> platf</w:t>
      </w:r>
      <w:bookmarkStart w:id="0" w:name="_GoBack"/>
      <w:bookmarkEnd w:id="0"/>
      <w:r>
        <w:rPr>
          <w:rFonts w:ascii="-webkit-standard" w:hAnsi="-webkit-standard"/>
          <w:color w:val="000000"/>
        </w:rPr>
        <w:t>orm is focused on original devised projects in the field of physical theater, new drama and borderline theater forms. It supports creators working in these areas, emphasizes interdisciplinary creation, commitment and progressiveness with a focus on political and social thematic overlaps. In addition to its own dramaturgy, it also serves as a platform for independent collectives and individual artists without their own working space.</w:t>
      </w:r>
    </w:p>
    <w:p w14:paraId="0BB4295C" w14:textId="77777777" w:rsidR="00B20CA8" w:rsidRDefault="00B20CA8" w:rsidP="00B20CA8">
      <w:pPr>
        <w:pStyle w:val="NormalWeb"/>
        <w:rPr>
          <w:rFonts w:ascii="-webkit-standard" w:hAnsi="-webkit-standard"/>
          <w:color w:val="000000"/>
        </w:rPr>
      </w:pPr>
      <w:r>
        <w:rPr>
          <w:rFonts w:ascii="-webkit-standard" w:hAnsi="-webkit-standard"/>
          <w:color w:val="000000"/>
        </w:rPr>
        <w:t xml:space="preserve">In the 2022/2023 season, </w:t>
      </w:r>
      <w:proofErr w:type="gramStart"/>
      <w:r>
        <w:rPr>
          <w:rFonts w:ascii="-webkit-standard" w:hAnsi="-webkit-standard"/>
          <w:color w:val="000000"/>
        </w:rPr>
        <w:t>CO.LABS</w:t>
      </w:r>
      <w:proofErr w:type="gramEnd"/>
      <w:r>
        <w:rPr>
          <w:rFonts w:ascii="-webkit-standard" w:hAnsi="-webkit-standard"/>
          <w:color w:val="000000"/>
        </w:rPr>
        <w:t xml:space="preserve"> will focus on supporting women in the arts, which will be reflected both in the dramaturgy of the season and other support programs.</w:t>
      </w:r>
    </w:p>
    <w:p w14:paraId="19A35610" w14:textId="77777777" w:rsidR="00B20CA8" w:rsidRDefault="00B20CA8" w:rsidP="00B20CA8">
      <w:pPr>
        <w:pStyle w:val="NormalWeb"/>
        <w:rPr>
          <w:rFonts w:ascii="-webkit-standard" w:hAnsi="-webkit-standard"/>
          <w:color w:val="000000"/>
        </w:rPr>
      </w:pPr>
      <w:r>
        <w:rPr>
          <w:rFonts w:ascii="-webkit-standard" w:hAnsi="-webkit-standard"/>
          <w:color w:val="000000"/>
        </w:rPr>
        <w:t xml:space="preserve">Residencies for independent artists are one of the support programs that the cultural center </w:t>
      </w:r>
      <w:proofErr w:type="gramStart"/>
      <w:r>
        <w:rPr>
          <w:rFonts w:ascii="-webkit-standard" w:hAnsi="-webkit-standard"/>
          <w:color w:val="000000"/>
        </w:rPr>
        <w:t>CO.LABS</w:t>
      </w:r>
      <w:proofErr w:type="gramEnd"/>
      <w:r>
        <w:rPr>
          <w:rFonts w:ascii="-webkit-standard" w:hAnsi="-webkit-standard"/>
          <w:color w:val="000000"/>
        </w:rPr>
        <w:t xml:space="preserve"> offers to professional artists in the field of performing arts. They are an integral part of dramaturgy focused on new drama (New Theatre), physical theatre and dance and frontier theatrical forms. Residential programs for individuals and groups – local and foreign. </w:t>
      </w:r>
      <w:proofErr w:type="gramStart"/>
      <w:r>
        <w:rPr>
          <w:rFonts w:ascii="-webkit-standard" w:hAnsi="-webkit-standard"/>
          <w:color w:val="000000"/>
        </w:rPr>
        <w:t>CO.LABS</w:t>
      </w:r>
      <w:proofErr w:type="gramEnd"/>
      <w:r>
        <w:rPr>
          <w:rFonts w:ascii="-webkit-standard" w:hAnsi="-webkit-standard"/>
          <w:color w:val="000000"/>
        </w:rPr>
        <w:t xml:space="preserve"> considers the provision of concentrated time and space for creation without pressure on the result to be absolutely crucial. The creative platform creates a full-fledged space adapted to the needs of the entire creative / staging team. The creative process takes place in one of the spaces of the </w:t>
      </w:r>
      <w:proofErr w:type="gramStart"/>
      <w:r>
        <w:rPr>
          <w:rFonts w:ascii="-webkit-standard" w:hAnsi="-webkit-standard"/>
          <w:color w:val="000000"/>
        </w:rPr>
        <w:t>CO.LABS</w:t>
      </w:r>
      <w:proofErr w:type="gramEnd"/>
      <w:r>
        <w:rPr>
          <w:rFonts w:ascii="-webkit-standard" w:hAnsi="-webkit-standard"/>
          <w:color w:val="000000"/>
        </w:rPr>
        <w:t xml:space="preserve"> – Rehearsal room, Workshop hall, Theater hall or Park – open air space. The center of events is a </w:t>
      </w:r>
      <w:proofErr w:type="spellStart"/>
      <w:r>
        <w:rPr>
          <w:rFonts w:ascii="-webkit-standard" w:hAnsi="-webkit-standard"/>
          <w:color w:val="000000"/>
        </w:rPr>
        <w:t>Cowork</w:t>
      </w:r>
      <w:proofErr w:type="spellEnd"/>
      <w:r>
        <w:rPr>
          <w:rFonts w:ascii="-webkit-standard" w:hAnsi="-webkit-standard"/>
          <w:color w:val="000000"/>
        </w:rPr>
        <w:t xml:space="preserve"> area of the self-service café suitable for everyday work or network. An integral part of residential programs is the possibility of accommodation directly in the building – we focus on the most intense and creative stay. We will provide comprehensive facilities and infrastructure – we will give you our space, time and energy.</w:t>
      </w:r>
    </w:p>
    <w:p w14:paraId="2A295AA9" w14:textId="77777777" w:rsidR="00B20CA8" w:rsidRDefault="00B20CA8" w:rsidP="00B20CA8">
      <w:pPr>
        <w:pStyle w:val="NormalWeb"/>
        <w:rPr>
          <w:rFonts w:ascii="-webkit-standard" w:hAnsi="-webkit-standard"/>
          <w:color w:val="000000"/>
        </w:rPr>
      </w:pPr>
      <w:r>
        <w:rPr>
          <w:rFonts w:ascii="-webkit-standard" w:hAnsi="-webkit-standard"/>
          <w:color w:val="000000"/>
        </w:rPr>
        <w:t xml:space="preserve">In the past, residencies in the </w:t>
      </w:r>
      <w:proofErr w:type="gramStart"/>
      <w:r>
        <w:rPr>
          <w:rFonts w:ascii="-webkit-standard" w:hAnsi="-webkit-standard"/>
          <w:color w:val="000000"/>
        </w:rPr>
        <w:t>CO.LABS</w:t>
      </w:r>
      <w:proofErr w:type="gramEnd"/>
      <w:r>
        <w:rPr>
          <w:rFonts w:ascii="-webkit-standard" w:hAnsi="-webkit-standard"/>
          <w:color w:val="000000"/>
        </w:rPr>
        <w:t xml:space="preserve"> were attended by UFFTENŽIVOT, ka3ka3, </w:t>
      </w:r>
      <w:proofErr w:type="spellStart"/>
      <w:r>
        <w:rPr>
          <w:rFonts w:ascii="-webkit-standard" w:hAnsi="-webkit-standard"/>
          <w:color w:val="000000"/>
        </w:rPr>
        <w:t>Alica</w:t>
      </w:r>
      <w:proofErr w:type="spellEnd"/>
      <w:r>
        <w:rPr>
          <w:rFonts w:ascii="-webkit-standard" w:hAnsi="-webkit-standard"/>
          <w:color w:val="000000"/>
        </w:rPr>
        <w:t xml:space="preserve"> </w:t>
      </w:r>
      <w:proofErr w:type="spellStart"/>
      <w:r>
        <w:rPr>
          <w:rFonts w:ascii="-webkit-standard" w:hAnsi="-webkit-standard"/>
          <w:color w:val="000000"/>
        </w:rPr>
        <w:t>Minar</w:t>
      </w:r>
      <w:proofErr w:type="spellEnd"/>
      <w:r>
        <w:rPr>
          <w:rFonts w:ascii="-webkit-standard" w:hAnsi="-webkit-standard"/>
          <w:color w:val="000000"/>
        </w:rPr>
        <w:t xml:space="preserve">, Viktor </w:t>
      </w:r>
      <w:proofErr w:type="spellStart"/>
      <w:r>
        <w:rPr>
          <w:rFonts w:ascii="-webkit-standard" w:hAnsi="-webkit-standard"/>
          <w:color w:val="000000"/>
        </w:rPr>
        <w:t>Černický</w:t>
      </w:r>
      <w:proofErr w:type="spellEnd"/>
      <w:r>
        <w:rPr>
          <w:rFonts w:ascii="-webkit-standard" w:hAnsi="-webkit-standard"/>
          <w:color w:val="000000"/>
        </w:rPr>
        <w:t xml:space="preserve">, </w:t>
      </w:r>
      <w:proofErr w:type="spellStart"/>
      <w:r>
        <w:rPr>
          <w:rFonts w:ascii="-webkit-standard" w:hAnsi="-webkit-standard"/>
          <w:color w:val="000000"/>
        </w:rPr>
        <w:t>Sociálně-kulturní</w:t>
      </w:r>
      <w:proofErr w:type="spellEnd"/>
      <w:r>
        <w:rPr>
          <w:rFonts w:ascii="-webkit-standard" w:hAnsi="-webkit-standard"/>
          <w:color w:val="000000"/>
        </w:rPr>
        <w:t xml:space="preserve"> </w:t>
      </w:r>
      <w:proofErr w:type="spellStart"/>
      <w:r>
        <w:rPr>
          <w:rFonts w:ascii="-webkit-standard" w:hAnsi="-webkit-standard"/>
          <w:color w:val="000000"/>
        </w:rPr>
        <w:t>problém</w:t>
      </w:r>
      <w:proofErr w:type="spellEnd"/>
      <w:r>
        <w:rPr>
          <w:rFonts w:ascii="-webkit-standard" w:hAnsi="-webkit-standard"/>
          <w:color w:val="000000"/>
        </w:rPr>
        <w:t xml:space="preserve">, Maria </w:t>
      </w:r>
      <w:proofErr w:type="spellStart"/>
      <w:r>
        <w:rPr>
          <w:rFonts w:ascii="-webkit-standard" w:hAnsi="-webkit-standard"/>
          <w:color w:val="000000"/>
        </w:rPr>
        <w:t>Gyarmati</w:t>
      </w:r>
      <w:proofErr w:type="spellEnd"/>
      <w:r>
        <w:rPr>
          <w:rFonts w:ascii="-webkit-standard" w:hAnsi="-webkit-standard"/>
          <w:color w:val="000000"/>
        </w:rPr>
        <w:t xml:space="preserve">, </w:t>
      </w:r>
      <w:proofErr w:type="spellStart"/>
      <w:r>
        <w:rPr>
          <w:rFonts w:ascii="-webkit-standard" w:hAnsi="-webkit-standard"/>
          <w:color w:val="000000"/>
        </w:rPr>
        <w:t>Jozef</w:t>
      </w:r>
      <w:proofErr w:type="spellEnd"/>
      <w:r>
        <w:rPr>
          <w:rFonts w:ascii="-webkit-standard" w:hAnsi="-webkit-standard"/>
          <w:color w:val="000000"/>
        </w:rPr>
        <w:t xml:space="preserve"> Eduard </w:t>
      </w:r>
      <w:proofErr w:type="spellStart"/>
      <w:r>
        <w:rPr>
          <w:rFonts w:ascii="-webkit-standard" w:hAnsi="-webkit-standard"/>
          <w:color w:val="000000"/>
        </w:rPr>
        <w:t>Masarik</w:t>
      </w:r>
      <w:proofErr w:type="spellEnd"/>
      <w:r>
        <w:rPr>
          <w:rFonts w:ascii="-webkit-standard" w:hAnsi="-webkit-standard"/>
          <w:color w:val="000000"/>
        </w:rPr>
        <w:t xml:space="preserve">, </w:t>
      </w:r>
      <w:proofErr w:type="spellStart"/>
      <w:r>
        <w:rPr>
          <w:rFonts w:ascii="-webkit-standard" w:hAnsi="-webkit-standard"/>
          <w:color w:val="000000"/>
        </w:rPr>
        <w:t>Tereza</w:t>
      </w:r>
      <w:proofErr w:type="spellEnd"/>
      <w:r>
        <w:rPr>
          <w:rFonts w:ascii="-webkit-standard" w:hAnsi="-webkit-standard"/>
          <w:color w:val="000000"/>
        </w:rPr>
        <w:t xml:space="preserve"> </w:t>
      </w:r>
      <w:proofErr w:type="spellStart"/>
      <w:r>
        <w:rPr>
          <w:rFonts w:ascii="-webkit-standard" w:hAnsi="-webkit-standard"/>
          <w:color w:val="000000"/>
        </w:rPr>
        <w:t>Sikorová</w:t>
      </w:r>
      <w:proofErr w:type="spellEnd"/>
      <w:r>
        <w:rPr>
          <w:rFonts w:ascii="-webkit-standard" w:hAnsi="-webkit-standard"/>
          <w:color w:val="000000"/>
        </w:rPr>
        <w:t xml:space="preserve">, </w:t>
      </w:r>
      <w:proofErr w:type="spellStart"/>
      <w:r>
        <w:rPr>
          <w:rFonts w:ascii="-webkit-standard" w:hAnsi="-webkit-standard"/>
          <w:color w:val="000000"/>
        </w:rPr>
        <w:t>Katarzyna</w:t>
      </w:r>
      <w:proofErr w:type="spellEnd"/>
      <w:r>
        <w:rPr>
          <w:rFonts w:ascii="-webkit-standard" w:hAnsi="-webkit-standard"/>
          <w:color w:val="000000"/>
        </w:rPr>
        <w:t xml:space="preserve"> </w:t>
      </w:r>
      <w:proofErr w:type="spellStart"/>
      <w:r>
        <w:rPr>
          <w:rFonts w:ascii="-webkit-standard" w:hAnsi="-webkit-standard"/>
          <w:color w:val="000000"/>
        </w:rPr>
        <w:t>Kamecká</w:t>
      </w:r>
      <w:proofErr w:type="spellEnd"/>
      <w:r>
        <w:rPr>
          <w:rFonts w:ascii="-webkit-standard" w:hAnsi="-webkit-standard"/>
          <w:color w:val="000000"/>
        </w:rPr>
        <w:t xml:space="preserve">, </w:t>
      </w:r>
      <w:proofErr w:type="spellStart"/>
      <w:r>
        <w:rPr>
          <w:rFonts w:ascii="-webkit-standard" w:hAnsi="-webkit-standard"/>
          <w:color w:val="000000"/>
        </w:rPr>
        <w:t>Nhung</w:t>
      </w:r>
      <w:proofErr w:type="spellEnd"/>
      <w:r>
        <w:rPr>
          <w:rFonts w:ascii="-webkit-standard" w:hAnsi="-webkit-standard"/>
          <w:color w:val="000000"/>
        </w:rPr>
        <w:t xml:space="preserve"> Company. Part of the residential programs is the possibility of future cooperation in the form of co-productions, permanent residency groups, etc.</w:t>
      </w:r>
    </w:p>
    <w:p w14:paraId="0F87DDBD" w14:textId="77777777" w:rsidR="00B20CA8" w:rsidRDefault="00B20CA8" w:rsidP="00B20CA8">
      <w:pPr>
        <w:pStyle w:val="NormalWeb"/>
        <w:rPr>
          <w:rFonts w:ascii="-webkit-standard" w:hAnsi="-webkit-standard"/>
          <w:color w:val="000000"/>
        </w:rPr>
      </w:pPr>
      <w:r>
        <w:rPr>
          <w:rStyle w:val="Strong"/>
          <w:rFonts w:ascii="-webkit-standard" w:hAnsi="-webkit-standard"/>
          <w:color w:val="000000"/>
        </w:rPr>
        <w:t>OPEN CALL IS FOR PROGRAMS:</w:t>
      </w:r>
    </w:p>
    <w:p w14:paraId="6A52550E" w14:textId="77777777" w:rsidR="00B20CA8" w:rsidRDefault="00B20CA8" w:rsidP="00B20CA8">
      <w:pPr>
        <w:pStyle w:val="NormalWeb"/>
        <w:rPr>
          <w:rFonts w:ascii="-webkit-standard" w:hAnsi="-webkit-standard"/>
          <w:color w:val="000000"/>
        </w:rPr>
      </w:pPr>
      <w:r>
        <w:rPr>
          <w:rStyle w:val="Strong"/>
          <w:rFonts w:ascii="-webkit-standard" w:hAnsi="-webkit-standard"/>
          <w:color w:val="000000"/>
        </w:rPr>
        <w:t>PROFESSIONAL RESIDENTIAL PROGRAM</w:t>
      </w:r>
    </w:p>
    <w:p w14:paraId="7395D92B" w14:textId="77777777" w:rsidR="00B20CA8" w:rsidRDefault="00B20CA8" w:rsidP="00B20CA8">
      <w:pPr>
        <w:pStyle w:val="NormalWeb"/>
        <w:rPr>
          <w:rFonts w:ascii="-webkit-standard" w:hAnsi="-webkit-standard"/>
          <w:color w:val="000000"/>
        </w:rPr>
      </w:pPr>
      <w:r>
        <w:rPr>
          <w:rStyle w:val="Strong"/>
          <w:rFonts w:ascii="-webkit-standard" w:hAnsi="-webkit-standard"/>
          <w:color w:val="000000"/>
        </w:rPr>
        <w:t>STUDENT RESIDENTIAL PROGRAM</w:t>
      </w:r>
    </w:p>
    <w:p w14:paraId="56B933B7" w14:textId="77777777" w:rsidR="00B20CA8" w:rsidRDefault="00B20CA8" w:rsidP="00B20CA8">
      <w:pPr>
        <w:pStyle w:val="NormalWeb"/>
        <w:rPr>
          <w:rFonts w:ascii="-webkit-standard" w:hAnsi="-webkit-standard"/>
          <w:color w:val="000000"/>
        </w:rPr>
      </w:pPr>
      <w:r>
        <w:rPr>
          <w:rStyle w:val="Strong"/>
          <w:rFonts w:ascii="-webkit-standard" w:hAnsi="-webkit-standard"/>
          <w:color w:val="000000"/>
        </w:rPr>
        <w:t> </w:t>
      </w:r>
    </w:p>
    <w:p w14:paraId="1A01DF4E" w14:textId="77777777" w:rsidR="00B20CA8" w:rsidRDefault="00B20CA8" w:rsidP="00B20CA8">
      <w:pPr>
        <w:pStyle w:val="NormalWeb"/>
        <w:rPr>
          <w:rFonts w:ascii="-webkit-standard" w:hAnsi="-webkit-standard"/>
          <w:color w:val="000000"/>
        </w:rPr>
      </w:pPr>
      <w:r>
        <w:rPr>
          <w:rStyle w:val="Strong"/>
          <w:rFonts w:ascii="-webkit-standard" w:hAnsi="-webkit-standard"/>
          <w:color w:val="000000"/>
        </w:rPr>
        <w:t>DESCRIPTION OF THE RESIDENCE:</w:t>
      </w:r>
    </w:p>
    <w:p w14:paraId="54E0756C" w14:textId="77777777" w:rsidR="00B20CA8" w:rsidRDefault="00B20CA8" w:rsidP="00B20CA8">
      <w:pPr>
        <w:pStyle w:val="NormalWeb"/>
        <w:rPr>
          <w:rFonts w:ascii="-webkit-standard" w:hAnsi="-webkit-standard"/>
          <w:color w:val="000000"/>
        </w:rPr>
      </w:pPr>
      <w:r>
        <w:rPr>
          <w:rFonts w:ascii="-webkit-standard" w:hAnsi="-webkit-standard"/>
          <w:color w:val="000000"/>
        </w:rPr>
        <w:t xml:space="preserve">The residences take place in the building of the </w:t>
      </w:r>
      <w:proofErr w:type="gramStart"/>
      <w:r>
        <w:rPr>
          <w:rFonts w:ascii="-webkit-standard" w:hAnsi="-webkit-standard"/>
          <w:color w:val="000000"/>
        </w:rPr>
        <w:t>CO.LABS</w:t>
      </w:r>
      <w:proofErr w:type="gramEnd"/>
      <w:r>
        <w:rPr>
          <w:rFonts w:ascii="-webkit-standard" w:hAnsi="-webkit-standard"/>
          <w:color w:val="000000"/>
        </w:rPr>
        <w:t xml:space="preserve"> in the center of Brno. The artists have a choice of four spaces – Rehearsal room, Workshop hall, </w:t>
      </w:r>
      <w:proofErr w:type="spellStart"/>
      <w:r>
        <w:rPr>
          <w:rFonts w:ascii="-webkit-standard" w:hAnsi="-webkit-standard"/>
          <w:color w:val="000000"/>
        </w:rPr>
        <w:t>Blackbox</w:t>
      </w:r>
      <w:proofErr w:type="spellEnd"/>
      <w:r>
        <w:rPr>
          <w:rFonts w:ascii="-webkit-standard" w:hAnsi="-webkit-standard"/>
          <w:color w:val="000000"/>
        </w:rPr>
        <w:t xml:space="preserve"> hall (for the presentation or confrontation of the process with the public; can be used variably) and Outdoor zone. Artists have a shared </w:t>
      </w:r>
      <w:proofErr w:type="spellStart"/>
      <w:r>
        <w:rPr>
          <w:rFonts w:ascii="-webkit-standard" w:hAnsi="-webkit-standard"/>
          <w:color w:val="000000"/>
        </w:rPr>
        <w:t>Cowork</w:t>
      </w:r>
      <w:proofErr w:type="spellEnd"/>
      <w:r>
        <w:rPr>
          <w:rFonts w:ascii="-webkit-standard" w:hAnsi="-webkit-standard"/>
          <w:color w:val="000000"/>
        </w:rPr>
        <w:t xml:space="preserve"> area of a self-service café, which also serves as a </w:t>
      </w:r>
      <w:r>
        <w:rPr>
          <w:rFonts w:ascii="-webkit-standard" w:hAnsi="-webkit-standard"/>
          <w:color w:val="000000"/>
        </w:rPr>
        <w:lastRenderedPageBreak/>
        <w:t xml:space="preserve">kitchen for preparing snacks, brunches... Accommodation (depending on the current available capacity of the </w:t>
      </w:r>
      <w:proofErr w:type="gramStart"/>
      <w:r>
        <w:rPr>
          <w:rFonts w:ascii="-webkit-standard" w:hAnsi="-webkit-standard"/>
          <w:color w:val="000000"/>
        </w:rPr>
        <w:t>CO.LABS</w:t>
      </w:r>
      <w:proofErr w:type="gramEnd"/>
      <w:r>
        <w:rPr>
          <w:rFonts w:ascii="-webkit-standard" w:hAnsi="-webkit-standard"/>
          <w:color w:val="000000"/>
        </w:rPr>
        <w:t>, the recommended number of guests – 2) is located in the building. WIFI connection is available throughout the building.</w:t>
      </w:r>
    </w:p>
    <w:p w14:paraId="42059204" w14:textId="77777777" w:rsidR="00B20CA8" w:rsidRDefault="00B20CA8" w:rsidP="00B20CA8">
      <w:pPr>
        <w:pStyle w:val="NormalWeb"/>
        <w:rPr>
          <w:rFonts w:ascii="-webkit-standard" w:hAnsi="-webkit-standard"/>
          <w:color w:val="000000"/>
        </w:rPr>
      </w:pPr>
      <w:r>
        <w:rPr>
          <w:rStyle w:val="Strong"/>
          <w:rFonts w:ascii="-webkit-standard" w:hAnsi="-webkit-standard"/>
          <w:color w:val="000000"/>
        </w:rPr>
        <w:t>PROFESSIONAL RESIDENTIAL PROGRAM</w:t>
      </w:r>
    </w:p>
    <w:p w14:paraId="6ABF7EDD" w14:textId="77777777" w:rsidR="00B20CA8" w:rsidRDefault="00B20CA8" w:rsidP="00B20CA8">
      <w:pPr>
        <w:pStyle w:val="NormalWeb"/>
        <w:rPr>
          <w:rFonts w:ascii="-webkit-standard" w:hAnsi="-webkit-standard"/>
          <w:color w:val="000000"/>
        </w:rPr>
      </w:pPr>
      <w:r>
        <w:rPr>
          <w:rFonts w:ascii="-webkit-standard" w:hAnsi="-webkit-standard"/>
          <w:color w:val="000000"/>
        </w:rPr>
        <w:t>Residential program for established and beginning independent professional artists working in the field of performing arts. It is designed for entire creative groups or individuals, Czech and foreign. Residency programs are primarily used to create projects / productions or research – according to the needs and preferences of creators.</w:t>
      </w:r>
    </w:p>
    <w:p w14:paraId="4F72D534" w14:textId="77777777" w:rsidR="00B20CA8" w:rsidRDefault="00B20CA8" w:rsidP="00B20CA8">
      <w:pPr>
        <w:pStyle w:val="NormalWeb"/>
        <w:rPr>
          <w:rFonts w:ascii="-webkit-standard" w:hAnsi="-webkit-standard"/>
          <w:color w:val="000000"/>
        </w:rPr>
      </w:pPr>
      <w:r>
        <w:rPr>
          <w:rStyle w:val="Strong"/>
          <w:rFonts w:ascii="-webkit-standard" w:hAnsi="-webkit-standard"/>
          <w:color w:val="000000"/>
        </w:rPr>
        <w:t>Duration of the residence:</w:t>
      </w:r>
    </w:p>
    <w:p w14:paraId="0369FB78" w14:textId="77777777" w:rsidR="00B20CA8" w:rsidRDefault="00B20CA8" w:rsidP="00B20CA8">
      <w:pPr>
        <w:pStyle w:val="NormalWeb"/>
        <w:rPr>
          <w:rFonts w:ascii="-webkit-standard" w:hAnsi="-webkit-standard"/>
          <w:color w:val="000000"/>
        </w:rPr>
      </w:pPr>
      <w:r>
        <w:rPr>
          <w:rFonts w:ascii="-webkit-standard" w:hAnsi="-webkit-standard"/>
          <w:color w:val="000000"/>
        </w:rPr>
        <w:t>1–4 weeks</w:t>
      </w:r>
    </w:p>
    <w:p w14:paraId="13E0DA53" w14:textId="77777777" w:rsidR="00B20CA8" w:rsidRDefault="00B20CA8" w:rsidP="00B20CA8">
      <w:pPr>
        <w:pStyle w:val="NormalWeb"/>
        <w:rPr>
          <w:rFonts w:ascii="-webkit-standard" w:hAnsi="-webkit-standard"/>
          <w:color w:val="000000"/>
        </w:rPr>
      </w:pPr>
      <w:r>
        <w:rPr>
          <w:rStyle w:val="Strong"/>
          <w:rFonts w:ascii="-webkit-standard" w:hAnsi="-webkit-standard"/>
          <w:color w:val="000000"/>
        </w:rPr>
        <w:t>Period of the residence:</w:t>
      </w:r>
    </w:p>
    <w:p w14:paraId="342470AE" w14:textId="77777777" w:rsidR="00B20CA8" w:rsidRDefault="00B20CA8" w:rsidP="00B20CA8">
      <w:pPr>
        <w:pStyle w:val="NormalWeb"/>
        <w:rPr>
          <w:rFonts w:ascii="-webkit-standard" w:hAnsi="-webkit-standard"/>
          <w:color w:val="000000"/>
        </w:rPr>
      </w:pPr>
      <w:r>
        <w:rPr>
          <w:rFonts w:ascii="-webkit-standard" w:hAnsi="-webkit-standard"/>
          <w:color w:val="000000"/>
        </w:rPr>
        <w:t> by individual agreement</w:t>
      </w:r>
    </w:p>
    <w:p w14:paraId="75038478" w14:textId="77777777" w:rsidR="00B20CA8" w:rsidRDefault="00B20CA8" w:rsidP="00B20CA8">
      <w:pPr>
        <w:pStyle w:val="NormalWeb"/>
        <w:rPr>
          <w:rFonts w:ascii="-webkit-standard" w:hAnsi="-webkit-standard"/>
          <w:color w:val="000000"/>
        </w:rPr>
      </w:pPr>
      <w:r>
        <w:rPr>
          <w:rStyle w:val="Strong"/>
          <w:rFonts w:ascii="-webkit-standard" w:hAnsi="-webkit-standard"/>
          <w:color w:val="000000"/>
        </w:rPr>
        <w:t xml:space="preserve">Costs of the organization </w:t>
      </w:r>
      <w:proofErr w:type="gramStart"/>
      <w:r>
        <w:rPr>
          <w:rStyle w:val="Strong"/>
          <w:rFonts w:ascii="-webkit-standard" w:hAnsi="-webkit-standard"/>
          <w:color w:val="000000"/>
        </w:rPr>
        <w:t>CO.LABS</w:t>
      </w:r>
      <w:proofErr w:type="gramEnd"/>
      <w:r>
        <w:rPr>
          <w:rStyle w:val="Strong"/>
          <w:rFonts w:ascii="-webkit-standard" w:hAnsi="-webkit-standard"/>
          <w:color w:val="000000"/>
        </w:rPr>
        <w:t>:</w:t>
      </w:r>
    </w:p>
    <w:p w14:paraId="22FDF7D1" w14:textId="77777777" w:rsidR="00B20CA8" w:rsidRDefault="00B20CA8" w:rsidP="00B20CA8">
      <w:pPr>
        <w:pStyle w:val="NormalWeb"/>
        <w:rPr>
          <w:rFonts w:ascii="-webkit-standard" w:hAnsi="-webkit-standard"/>
          <w:color w:val="000000"/>
        </w:rPr>
      </w:pPr>
      <w:r>
        <w:rPr>
          <w:rFonts w:ascii="-webkit-standard" w:hAnsi="-webkit-standard"/>
          <w:color w:val="000000"/>
        </w:rPr>
        <w:t>space</w:t>
      </w:r>
    </w:p>
    <w:p w14:paraId="0418C919" w14:textId="77777777" w:rsidR="00B20CA8" w:rsidRDefault="00B20CA8" w:rsidP="00B20CA8">
      <w:pPr>
        <w:pStyle w:val="NormalWeb"/>
        <w:rPr>
          <w:rFonts w:ascii="-webkit-standard" w:hAnsi="-webkit-standard"/>
          <w:color w:val="000000"/>
        </w:rPr>
      </w:pPr>
      <w:r>
        <w:rPr>
          <w:rFonts w:ascii="-webkit-standard" w:hAnsi="-webkit-standard"/>
          <w:color w:val="000000"/>
        </w:rPr>
        <w:t>technics</w:t>
      </w:r>
    </w:p>
    <w:p w14:paraId="45E77217" w14:textId="77777777" w:rsidR="00B20CA8" w:rsidRDefault="00B20CA8" w:rsidP="00B20CA8">
      <w:pPr>
        <w:pStyle w:val="NormalWeb"/>
        <w:rPr>
          <w:rFonts w:ascii="-webkit-standard" w:hAnsi="-webkit-standard"/>
          <w:color w:val="000000"/>
        </w:rPr>
      </w:pPr>
      <w:r>
        <w:rPr>
          <w:rFonts w:ascii="-webkit-standard" w:hAnsi="-webkit-standard"/>
          <w:color w:val="000000"/>
        </w:rPr>
        <w:t>production</w:t>
      </w:r>
    </w:p>
    <w:p w14:paraId="5B10A40F" w14:textId="77777777" w:rsidR="00B20CA8" w:rsidRDefault="00B20CA8" w:rsidP="00B20CA8">
      <w:pPr>
        <w:pStyle w:val="NormalWeb"/>
        <w:rPr>
          <w:rFonts w:ascii="-webkit-standard" w:hAnsi="-webkit-standard"/>
          <w:color w:val="000000"/>
        </w:rPr>
      </w:pPr>
      <w:r>
        <w:rPr>
          <w:rFonts w:ascii="-webkit-standard" w:hAnsi="-webkit-standard"/>
          <w:color w:val="000000"/>
        </w:rPr>
        <w:t>PR and marketing</w:t>
      </w:r>
    </w:p>
    <w:p w14:paraId="2872CD22" w14:textId="77777777" w:rsidR="00B20CA8" w:rsidRDefault="00B20CA8" w:rsidP="00B20CA8">
      <w:pPr>
        <w:pStyle w:val="NormalWeb"/>
        <w:rPr>
          <w:rFonts w:ascii="-webkit-standard" w:hAnsi="-webkit-standard"/>
          <w:color w:val="000000"/>
        </w:rPr>
      </w:pPr>
      <w:r>
        <w:rPr>
          <w:rFonts w:ascii="-webkit-standard" w:hAnsi="-webkit-standard"/>
          <w:color w:val="000000"/>
        </w:rPr>
        <w:t>accommodation (according to the current possibilities of the organization)</w:t>
      </w:r>
    </w:p>
    <w:p w14:paraId="57346A97" w14:textId="77777777" w:rsidR="00B20CA8" w:rsidRDefault="00B20CA8" w:rsidP="00B20CA8">
      <w:pPr>
        <w:pStyle w:val="NormalWeb"/>
        <w:rPr>
          <w:rFonts w:ascii="-webkit-standard" w:hAnsi="-webkit-standard"/>
          <w:color w:val="000000"/>
        </w:rPr>
      </w:pPr>
      <w:r>
        <w:rPr>
          <w:rStyle w:val="Strong"/>
          <w:rFonts w:ascii="-webkit-standard" w:hAnsi="-webkit-standard"/>
          <w:color w:val="000000"/>
        </w:rPr>
        <w:t>Costs of the creators:</w:t>
      </w:r>
    </w:p>
    <w:p w14:paraId="10EA0983" w14:textId="77777777" w:rsidR="00B20CA8" w:rsidRDefault="00B20CA8" w:rsidP="00B20CA8">
      <w:pPr>
        <w:pStyle w:val="NormalWeb"/>
        <w:rPr>
          <w:rFonts w:ascii="-webkit-standard" w:hAnsi="-webkit-standard"/>
          <w:color w:val="000000"/>
        </w:rPr>
      </w:pPr>
      <w:r>
        <w:rPr>
          <w:rFonts w:ascii="-webkit-standard" w:hAnsi="-webkit-standard"/>
          <w:color w:val="000000"/>
        </w:rPr>
        <w:t>travel expenses</w:t>
      </w:r>
    </w:p>
    <w:p w14:paraId="7D7B9438" w14:textId="77777777" w:rsidR="00B20CA8" w:rsidRDefault="00B20CA8" w:rsidP="00B20CA8">
      <w:pPr>
        <w:pStyle w:val="NormalWeb"/>
        <w:rPr>
          <w:rFonts w:ascii="-webkit-standard" w:hAnsi="-webkit-standard"/>
          <w:color w:val="000000"/>
        </w:rPr>
      </w:pPr>
      <w:r>
        <w:rPr>
          <w:rFonts w:ascii="-webkit-standard" w:hAnsi="-webkit-standard"/>
          <w:color w:val="000000"/>
        </w:rPr>
        <w:t>diet</w:t>
      </w:r>
    </w:p>
    <w:p w14:paraId="08F219F0" w14:textId="77777777" w:rsidR="00B20CA8" w:rsidRDefault="00B20CA8" w:rsidP="00B20CA8">
      <w:pPr>
        <w:pStyle w:val="NormalWeb"/>
        <w:rPr>
          <w:rFonts w:ascii="-webkit-standard" w:hAnsi="-webkit-standard"/>
          <w:color w:val="000000"/>
        </w:rPr>
      </w:pPr>
      <w:r>
        <w:rPr>
          <w:rFonts w:ascii="-webkit-standard" w:hAnsi="-webkit-standard"/>
          <w:color w:val="000000"/>
        </w:rPr>
        <w:t>(</w:t>
      </w:r>
      <w:proofErr w:type="spellStart"/>
      <w:r>
        <w:rPr>
          <w:rFonts w:ascii="-webkit-standard" w:hAnsi="-webkit-standard"/>
          <w:color w:val="000000"/>
        </w:rPr>
        <w:t>accomodation</w:t>
      </w:r>
      <w:proofErr w:type="spellEnd"/>
      <w:r>
        <w:rPr>
          <w:rFonts w:ascii="-webkit-standard" w:hAnsi="-webkit-standard"/>
          <w:color w:val="000000"/>
        </w:rPr>
        <w:t>)</w:t>
      </w:r>
    </w:p>
    <w:p w14:paraId="4AD9CDC0" w14:textId="77777777" w:rsidR="00B20CA8" w:rsidRDefault="00B20CA8" w:rsidP="00B20CA8">
      <w:pPr>
        <w:pStyle w:val="NormalWeb"/>
        <w:rPr>
          <w:rFonts w:ascii="-webkit-standard" w:hAnsi="-webkit-standard"/>
          <w:color w:val="000000"/>
        </w:rPr>
      </w:pPr>
      <w:r>
        <w:rPr>
          <w:rStyle w:val="Strong"/>
          <w:rFonts w:ascii="-webkit-standard" w:hAnsi="-webkit-standard"/>
          <w:color w:val="000000"/>
        </w:rPr>
        <w:t>Residence conditions:</w:t>
      </w:r>
    </w:p>
    <w:p w14:paraId="20B7161E" w14:textId="77777777" w:rsidR="00B20CA8" w:rsidRDefault="00B20CA8" w:rsidP="00B20CA8">
      <w:pPr>
        <w:pStyle w:val="NormalWeb"/>
        <w:rPr>
          <w:rFonts w:ascii="-webkit-standard" w:hAnsi="-webkit-standard"/>
          <w:color w:val="000000"/>
        </w:rPr>
      </w:pPr>
      <w:r>
        <w:rPr>
          <w:rFonts w:ascii="-webkit-standard" w:hAnsi="-webkit-standard"/>
          <w:color w:val="000000"/>
        </w:rPr>
        <w:t xml:space="preserve">The condition of the residence is an activity for the benefit of the local creative community of the </w:t>
      </w:r>
      <w:proofErr w:type="gramStart"/>
      <w:r>
        <w:rPr>
          <w:rFonts w:ascii="-webkit-standard" w:hAnsi="-webkit-standard"/>
          <w:color w:val="000000"/>
        </w:rPr>
        <w:t>CO.LABS</w:t>
      </w:r>
      <w:proofErr w:type="gramEnd"/>
      <w:r>
        <w:rPr>
          <w:rFonts w:ascii="-webkit-standard" w:hAnsi="-webkit-standard"/>
          <w:color w:val="000000"/>
        </w:rPr>
        <w:t xml:space="preserve"> – presentation of the </w:t>
      </w:r>
      <w:proofErr w:type="spellStart"/>
      <w:r>
        <w:rPr>
          <w:rFonts w:ascii="-webkit-standard" w:hAnsi="-webkit-standard"/>
          <w:color w:val="000000"/>
        </w:rPr>
        <w:t>residents’s</w:t>
      </w:r>
      <w:proofErr w:type="spellEnd"/>
      <w:r>
        <w:rPr>
          <w:rFonts w:ascii="-webkit-standard" w:hAnsi="-webkit-standard"/>
          <w:color w:val="000000"/>
        </w:rPr>
        <w:t xml:space="preserve"> work in the form of Work in Progress, workshop, debate, discussion or other activity (by arrangement with organization).</w:t>
      </w:r>
    </w:p>
    <w:p w14:paraId="2AD84ECC" w14:textId="77777777" w:rsidR="00B20CA8" w:rsidRDefault="00B20CA8" w:rsidP="00B20CA8">
      <w:pPr>
        <w:pStyle w:val="NormalWeb"/>
        <w:rPr>
          <w:rFonts w:ascii="-webkit-standard" w:hAnsi="-webkit-standard"/>
          <w:color w:val="000000"/>
        </w:rPr>
      </w:pPr>
      <w:r>
        <w:rPr>
          <w:rStyle w:val="Strong"/>
          <w:rFonts w:ascii="-webkit-standard" w:hAnsi="-webkit-standard"/>
          <w:color w:val="000000"/>
        </w:rPr>
        <w:t>Number of persons of one residence:</w:t>
      </w:r>
    </w:p>
    <w:p w14:paraId="4753B00A" w14:textId="77777777" w:rsidR="00B20CA8" w:rsidRDefault="00B20CA8" w:rsidP="00B20CA8">
      <w:pPr>
        <w:pStyle w:val="NormalWeb"/>
        <w:rPr>
          <w:rFonts w:ascii="-webkit-standard" w:hAnsi="-webkit-standard"/>
          <w:color w:val="000000"/>
        </w:rPr>
      </w:pPr>
      <w:r>
        <w:rPr>
          <w:rFonts w:ascii="-webkit-standard" w:hAnsi="-webkit-standard"/>
          <w:color w:val="000000"/>
        </w:rPr>
        <w:t>by individual agreement</w:t>
      </w:r>
    </w:p>
    <w:p w14:paraId="709557DB" w14:textId="77777777" w:rsidR="00B20CA8" w:rsidRDefault="00B20CA8" w:rsidP="00B20CA8">
      <w:pPr>
        <w:pStyle w:val="NormalWeb"/>
        <w:rPr>
          <w:rFonts w:ascii="-webkit-standard" w:hAnsi="-webkit-standard"/>
          <w:color w:val="000000"/>
        </w:rPr>
      </w:pPr>
      <w:r>
        <w:rPr>
          <w:rStyle w:val="Strong"/>
          <w:rFonts w:ascii="-webkit-standard" w:hAnsi="-webkit-standard"/>
          <w:color w:val="000000"/>
        </w:rPr>
        <w:t>Deadline to apply:</w:t>
      </w:r>
    </w:p>
    <w:p w14:paraId="2C585FCD" w14:textId="77777777" w:rsidR="00B20CA8" w:rsidRDefault="00B20CA8" w:rsidP="00B20CA8">
      <w:pPr>
        <w:pStyle w:val="NormalWeb"/>
        <w:rPr>
          <w:rFonts w:ascii="-webkit-standard" w:hAnsi="-webkit-standard"/>
          <w:color w:val="000000"/>
        </w:rPr>
      </w:pPr>
      <w:r>
        <w:rPr>
          <w:rFonts w:ascii="-webkit-standard" w:hAnsi="-webkit-standard"/>
          <w:color w:val="000000"/>
        </w:rPr>
        <w:t>November 13, 2022</w:t>
      </w:r>
    </w:p>
    <w:p w14:paraId="555FFD09" w14:textId="77777777" w:rsidR="00B20CA8" w:rsidRDefault="00B20CA8" w:rsidP="00B20CA8">
      <w:pPr>
        <w:pStyle w:val="NormalWeb"/>
        <w:rPr>
          <w:rFonts w:ascii="-webkit-standard" w:hAnsi="-webkit-standard"/>
          <w:color w:val="000000"/>
        </w:rPr>
      </w:pPr>
      <w:r>
        <w:rPr>
          <w:rStyle w:val="Strong"/>
          <w:rFonts w:ascii="-webkit-standard" w:hAnsi="-webkit-standard"/>
          <w:color w:val="000000"/>
        </w:rPr>
        <w:t>Number of residences in the PROFESSIONAL RESIDENTIAL PROGRAM in the year 2023:</w:t>
      </w:r>
    </w:p>
    <w:p w14:paraId="5E7B19A2" w14:textId="77777777" w:rsidR="00B20CA8" w:rsidRDefault="00B20CA8" w:rsidP="00B20CA8">
      <w:pPr>
        <w:pStyle w:val="NormalWeb"/>
        <w:rPr>
          <w:rFonts w:ascii="-webkit-standard" w:hAnsi="-webkit-standard"/>
          <w:color w:val="000000"/>
        </w:rPr>
      </w:pPr>
      <w:r>
        <w:rPr>
          <w:rFonts w:ascii="-webkit-standard" w:hAnsi="-webkit-standard"/>
          <w:color w:val="000000"/>
        </w:rPr>
        <w:t>2</w:t>
      </w:r>
    </w:p>
    <w:p w14:paraId="3393541D" w14:textId="77777777" w:rsidR="00B20CA8" w:rsidRDefault="00B20CA8" w:rsidP="00B20CA8">
      <w:pPr>
        <w:pStyle w:val="NormalWeb"/>
        <w:rPr>
          <w:rFonts w:ascii="-webkit-standard" w:hAnsi="-webkit-standard"/>
          <w:color w:val="000000"/>
        </w:rPr>
      </w:pPr>
      <w:r>
        <w:rPr>
          <w:rStyle w:val="Strong"/>
          <w:rFonts w:ascii="-webkit-standard" w:hAnsi="-webkit-standard"/>
          <w:color w:val="000000"/>
        </w:rPr>
        <w:t>STUDENT RESIDENTIAL PROGRAM</w:t>
      </w:r>
    </w:p>
    <w:p w14:paraId="360EA478" w14:textId="77777777" w:rsidR="00B20CA8" w:rsidRDefault="00B20CA8" w:rsidP="00B20CA8">
      <w:pPr>
        <w:pStyle w:val="NormalWeb"/>
        <w:rPr>
          <w:rFonts w:ascii="-webkit-standard" w:hAnsi="-webkit-standard"/>
          <w:color w:val="000000"/>
        </w:rPr>
      </w:pPr>
      <w:r>
        <w:rPr>
          <w:rFonts w:ascii="-webkit-standard" w:hAnsi="-webkit-standard"/>
          <w:color w:val="000000"/>
        </w:rPr>
        <w:t>Residential program for students, recent graduates and graduates of performing arts. It is designed for entire creative groups or individuals, Czech and foreign. Residency programs are primarily used to create projects / productions or research – according to the needs and preferences of creators.</w:t>
      </w:r>
    </w:p>
    <w:p w14:paraId="6AC85174" w14:textId="77777777" w:rsidR="00B20CA8" w:rsidRDefault="00B20CA8" w:rsidP="00B20CA8">
      <w:pPr>
        <w:pStyle w:val="NormalWeb"/>
        <w:rPr>
          <w:rFonts w:ascii="-webkit-standard" w:hAnsi="-webkit-standard"/>
          <w:color w:val="000000"/>
        </w:rPr>
      </w:pPr>
      <w:r>
        <w:rPr>
          <w:rStyle w:val="Strong"/>
          <w:rFonts w:ascii="-webkit-standard" w:hAnsi="-webkit-standard"/>
          <w:color w:val="000000"/>
        </w:rPr>
        <w:t>Duration of the residence:</w:t>
      </w:r>
    </w:p>
    <w:p w14:paraId="21E9C262" w14:textId="77777777" w:rsidR="00B20CA8" w:rsidRDefault="00B20CA8" w:rsidP="00B20CA8">
      <w:pPr>
        <w:pStyle w:val="NormalWeb"/>
        <w:rPr>
          <w:rFonts w:ascii="-webkit-standard" w:hAnsi="-webkit-standard"/>
          <w:color w:val="000000"/>
        </w:rPr>
      </w:pPr>
      <w:r>
        <w:rPr>
          <w:rFonts w:ascii="-webkit-standard" w:hAnsi="-webkit-standard"/>
          <w:color w:val="000000"/>
        </w:rPr>
        <w:t>1–2 weeks</w:t>
      </w:r>
    </w:p>
    <w:p w14:paraId="1FD2EB2B" w14:textId="77777777" w:rsidR="00B20CA8" w:rsidRDefault="00B20CA8" w:rsidP="00B20CA8">
      <w:pPr>
        <w:pStyle w:val="NormalWeb"/>
        <w:rPr>
          <w:rFonts w:ascii="-webkit-standard" w:hAnsi="-webkit-standard"/>
          <w:color w:val="000000"/>
        </w:rPr>
      </w:pPr>
      <w:r>
        <w:rPr>
          <w:rStyle w:val="Strong"/>
          <w:rFonts w:ascii="-webkit-standard" w:hAnsi="-webkit-standard"/>
          <w:color w:val="000000"/>
        </w:rPr>
        <w:t>Period of the residence:</w:t>
      </w:r>
    </w:p>
    <w:p w14:paraId="7994819F" w14:textId="77777777" w:rsidR="00B20CA8" w:rsidRDefault="00B20CA8" w:rsidP="00B20CA8">
      <w:pPr>
        <w:pStyle w:val="NormalWeb"/>
        <w:rPr>
          <w:rFonts w:ascii="-webkit-standard" w:hAnsi="-webkit-standard"/>
          <w:color w:val="000000"/>
        </w:rPr>
      </w:pPr>
      <w:r>
        <w:rPr>
          <w:rFonts w:ascii="-webkit-standard" w:hAnsi="-webkit-standard"/>
          <w:color w:val="000000"/>
        </w:rPr>
        <w:t>by individual agreement</w:t>
      </w:r>
    </w:p>
    <w:p w14:paraId="513DA905" w14:textId="77777777" w:rsidR="00B20CA8" w:rsidRDefault="00B20CA8" w:rsidP="00B20CA8">
      <w:pPr>
        <w:pStyle w:val="NormalWeb"/>
        <w:rPr>
          <w:rFonts w:ascii="-webkit-standard" w:hAnsi="-webkit-standard"/>
          <w:color w:val="000000"/>
        </w:rPr>
      </w:pPr>
      <w:r>
        <w:rPr>
          <w:rStyle w:val="Strong"/>
          <w:rFonts w:ascii="-webkit-standard" w:hAnsi="-webkit-standard"/>
          <w:color w:val="000000"/>
        </w:rPr>
        <w:t xml:space="preserve">Costs of the organization </w:t>
      </w:r>
      <w:proofErr w:type="gramStart"/>
      <w:r>
        <w:rPr>
          <w:rStyle w:val="Strong"/>
          <w:rFonts w:ascii="-webkit-standard" w:hAnsi="-webkit-standard"/>
          <w:color w:val="000000"/>
        </w:rPr>
        <w:t>CO.LABS</w:t>
      </w:r>
      <w:proofErr w:type="gramEnd"/>
      <w:r>
        <w:rPr>
          <w:rStyle w:val="Strong"/>
          <w:rFonts w:ascii="-webkit-standard" w:hAnsi="-webkit-standard"/>
          <w:color w:val="000000"/>
        </w:rPr>
        <w:t>:</w:t>
      </w:r>
    </w:p>
    <w:p w14:paraId="458A1330" w14:textId="77777777" w:rsidR="00B20CA8" w:rsidRDefault="00B20CA8" w:rsidP="00B20CA8">
      <w:pPr>
        <w:pStyle w:val="NormalWeb"/>
        <w:rPr>
          <w:rFonts w:ascii="-webkit-standard" w:hAnsi="-webkit-standard"/>
          <w:color w:val="000000"/>
        </w:rPr>
      </w:pPr>
      <w:r>
        <w:rPr>
          <w:rFonts w:ascii="-webkit-standard" w:hAnsi="-webkit-standard"/>
          <w:color w:val="000000"/>
        </w:rPr>
        <w:t>space</w:t>
      </w:r>
    </w:p>
    <w:p w14:paraId="5D0EE144" w14:textId="77777777" w:rsidR="00B20CA8" w:rsidRDefault="00B20CA8" w:rsidP="00B20CA8">
      <w:pPr>
        <w:pStyle w:val="NormalWeb"/>
        <w:rPr>
          <w:rFonts w:ascii="-webkit-standard" w:hAnsi="-webkit-standard"/>
          <w:color w:val="000000"/>
        </w:rPr>
      </w:pPr>
      <w:r>
        <w:rPr>
          <w:rFonts w:ascii="-webkit-standard" w:hAnsi="-webkit-standard"/>
          <w:color w:val="000000"/>
        </w:rPr>
        <w:t>technics</w:t>
      </w:r>
    </w:p>
    <w:p w14:paraId="1EE4DCD3" w14:textId="77777777" w:rsidR="00B20CA8" w:rsidRDefault="00B20CA8" w:rsidP="00B20CA8">
      <w:pPr>
        <w:pStyle w:val="NormalWeb"/>
        <w:rPr>
          <w:rFonts w:ascii="-webkit-standard" w:hAnsi="-webkit-standard"/>
          <w:color w:val="000000"/>
        </w:rPr>
      </w:pPr>
      <w:r>
        <w:rPr>
          <w:rFonts w:ascii="-webkit-standard" w:hAnsi="-webkit-standard"/>
          <w:color w:val="000000"/>
        </w:rPr>
        <w:t>production</w:t>
      </w:r>
    </w:p>
    <w:p w14:paraId="4CF84C70" w14:textId="77777777" w:rsidR="00B20CA8" w:rsidRDefault="00B20CA8" w:rsidP="00B20CA8">
      <w:pPr>
        <w:pStyle w:val="NormalWeb"/>
        <w:rPr>
          <w:rFonts w:ascii="-webkit-standard" w:hAnsi="-webkit-standard"/>
          <w:color w:val="000000"/>
        </w:rPr>
      </w:pPr>
      <w:r>
        <w:rPr>
          <w:rFonts w:ascii="-webkit-standard" w:hAnsi="-webkit-standard"/>
          <w:color w:val="000000"/>
        </w:rPr>
        <w:t>PR and marketing</w:t>
      </w:r>
    </w:p>
    <w:p w14:paraId="6C9950F5" w14:textId="77777777" w:rsidR="00B20CA8" w:rsidRDefault="00B20CA8" w:rsidP="00B20CA8">
      <w:pPr>
        <w:pStyle w:val="NormalWeb"/>
        <w:rPr>
          <w:rFonts w:ascii="-webkit-standard" w:hAnsi="-webkit-standard"/>
          <w:color w:val="000000"/>
        </w:rPr>
      </w:pPr>
      <w:r>
        <w:rPr>
          <w:rFonts w:ascii="-webkit-standard" w:hAnsi="-webkit-standard"/>
          <w:color w:val="000000"/>
        </w:rPr>
        <w:t>accommodation (according to the current possibilities of the organization)</w:t>
      </w:r>
    </w:p>
    <w:p w14:paraId="50C3B2E6" w14:textId="77777777" w:rsidR="00B20CA8" w:rsidRDefault="00B20CA8" w:rsidP="00B20CA8">
      <w:pPr>
        <w:pStyle w:val="NormalWeb"/>
        <w:rPr>
          <w:rFonts w:ascii="-webkit-standard" w:hAnsi="-webkit-standard"/>
          <w:color w:val="000000"/>
        </w:rPr>
      </w:pPr>
      <w:r>
        <w:rPr>
          <w:rStyle w:val="Strong"/>
          <w:rFonts w:ascii="-webkit-standard" w:hAnsi="-webkit-standard"/>
          <w:color w:val="000000"/>
        </w:rPr>
        <w:t>Costs of the creators:</w:t>
      </w:r>
    </w:p>
    <w:p w14:paraId="7EB310F8" w14:textId="77777777" w:rsidR="00B20CA8" w:rsidRDefault="00B20CA8" w:rsidP="00B20CA8">
      <w:pPr>
        <w:pStyle w:val="NormalWeb"/>
        <w:rPr>
          <w:rFonts w:ascii="-webkit-standard" w:hAnsi="-webkit-standard"/>
          <w:color w:val="000000"/>
        </w:rPr>
      </w:pPr>
      <w:r>
        <w:rPr>
          <w:rFonts w:ascii="-webkit-standard" w:hAnsi="-webkit-standard"/>
          <w:color w:val="000000"/>
        </w:rPr>
        <w:t>travel expenses</w:t>
      </w:r>
    </w:p>
    <w:p w14:paraId="369EFE1E" w14:textId="77777777" w:rsidR="00B20CA8" w:rsidRDefault="00B20CA8" w:rsidP="00B20CA8">
      <w:pPr>
        <w:pStyle w:val="NormalWeb"/>
        <w:rPr>
          <w:rFonts w:ascii="-webkit-standard" w:hAnsi="-webkit-standard"/>
          <w:color w:val="000000"/>
        </w:rPr>
      </w:pPr>
      <w:r>
        <w:rPr>
          <w:rFonts w:ascii="-webkit-standard" w:hAnsi="-webkit-standard"/>
          <w:color w:val="000000"/>
        </w:rPr>
        <w:t>diet</w:t>
      </w:r>
    </w:p>
    <w:p w14:paraId="0C87A0D7" w14:textId="77777777" w:rsidR="00B20CA8" w:rsidRDefault="00B20CA8" w:rsidP="00B20CA8">
      <w:pPr>
        <w:pStyle w:val="NormalWeb"/>
        <w:rPr>
          <w:rFonts w:ascii="-webkit-standard" w:hAnsi="-webkit-standard"/>
          <w:color w:val="000000"/>
        </w:rPr>
      </w:pPr>
      <w:r>
        <w:rPr>
          <w:rFonts w:ascii="-webkit-standard" w:hAnsi="-webkit-standard"/>
          <w:color w:val="000000"/>
        </w:rPr>
        <w:t>(</w:t>
      </w:r>
      <w:proofErr w:type="spellStart"/>
      <w:r>
        <w:rPr>
          <w:rFonts w:ascii="-webkit-standard" w:hAnsi="-webkit-standard"/>
          <w:color w:val="000000"/>
        </w:rPr>
        <w:t>accomodation</w:t>
      </w:r>
      <w:proofErr w:type="spellEnd"/>
      <w:r>
        <w:rPr>
          <w:rFonts w:ascii="-webkit-standard" w:hAnsi="-webkit-standard"/>
          <w:color w:val="000000"/>
        </w:rPr>
        <w:t>)</w:t>
      </w:r>
    </w:p>
    <w:p w14:paraId="4A3206B6" w14:textId="77777777" w:rsidR="00B20CA8" w:rsidRDefault="00B20CA8" w:rsidP="00B20CA8">
      <w:pPr>
        <w:pStyle w:val="NormalWeb"/>
        <w:rPr>
          <w:rFonts w:ascii="-webkit-standard" w:hAnsi="-webkit-standard"/>
          <w:color w:val="000000"/>
        </w:rPr>
      </w:pPr>
      <w:r>
        <w:rPr>
          <w:rStyle w:val="Strong"/>
          <w:rFonts w:ascii="-webkit-standard" w:hAnsi="-webkit-standard"/>
          <w:color w:val="000000"/>
        </w:rPr>
        <w:t>Residence conditions:</w:t>
      </w:r>
    </w:p>
    <w:p w14:paraId="7C384D34" w14:textId="77777777" w:rsidR="00B20CA8" w:rsidRDefault="00B20CA8" w:rsidP="00B20CA8">
      <w:pPr>
        <w:pStyle w:val="NormalWeb"/>
        <w:rPr>
          <w:rFonts w:ascii="-webkit-standard" w:hAnsi="-webkit-standard"/>
          <w:color w:val="000000"/>
        </w:rPr>
      </w:pPr>
      <w:r>
        <w:rPr>
          <w:rFonts w:ascii="-webkit-standard" w:hAnsi="-webkit-standard"/>
          <w:color w:val="000000"/>
        </w:rPr>
        <w:t xml:space="preserve">The condition of the residence is an activity for the benefit of the local creative community of the </w:t>
      </w:r>
      <w:proofErr w:type="gramStart"/>
      <w:r>
        <w:rPr>
          <w:rFonts w:ascii="-webkit-standard" w:hAnsi="-webkit-standard"/>
          <w:color w:val="000000"/>
        </w:rPr>
        <w:t>CO.LABS</w:t>
      </w:r>
      <w:proofErr w:type="gramEnd"/>
      <w:r>
        <w:rPr>
          <w:rFonts w:ascii="-webkit-standard" w:hAnsi="-webkit-standard"/>
          <w:color w:val="000000"/>
        </w:rPr>
        <w:t xml:space="preserve"> at the end of the residency – presentation of the </w:t>
      </w:r>
      <w:proofErr w:type="spellStart"/>
      <w:r>
        <w:rPr>
          <w:rFonts w:ascii="-webkit-standard" w:hAnsi="-webkit-standard"/>
          <w:color w:val="000000"/>
        </w:rPr>
        <w:t>residents’s</w:t>
      </w:r>
      <w:proofErr w:type="spellEnd"/>
      <w:r>
        <w:rPr>
          <w:rFonts w:ascii="-webkit-standard" w:hAnsi="-webkit-standard"/>
          <w:color w:val="000000"/>
        </w:rPr>
        <w:t xml:space="preserve"> work in the form of Work in Progress, workshop, debate, discussion or other activity (by arrangement with organization).</w:t>
      </w:r>
    </w:p>
    <w:p w14:paraId="16F6C2F9" w14:textId="77777777" w:rsidR="00B20CA8" w:rsidRDefault="00B20CA8" w:rsidP="00B20CA8">
      <w:pPr>
        <w:pStyle w:val="NormalWeb"/>
        <w:rPr>
          <w:rFonts w:ascii="-webkit-standard" w:hAnsi="-webkit-standard"/>
          <w:color w:val="000000"/>
        </w:rPr>
      </w:pPr>
      <w:r>
        <w:rPr>
          <w:rStyle w:val="Strong"/>
          <w:rFonts w:ascii="-webkit-standard" w:hAnsi="-webkit-standard"/>
          <w:color w:val="000000"/>
        </w:rPr>
        <w:t>Number of persons of one residence:</w:t>
      </w:r>
    </w:p>
    <w:p w14:paraId="13A28055" w14:textId="77777777" w:rsidR="00B20CA8" w:rsidRDefault="00B20CA8" w:rsidP="00B20CA8">
      <w:pPr>
        <w:pStyle w:val="NormalWeb"/>
        <w:rPr>
          <w:rFonts w:ascii="-webkit-standard" w:hAnsi="-webkit-standard"/>
          <w:color w:val="000000"/>
        </w:rPr>
      </w:pPr>
      <w:r>
        <w:rPr>
          <w:rFonts w:ascii="-webkit-standard" w:hAnsi="-webkit-standard"/>
          <w:color w:val="000000"/>
        </w:rPr>
        <w:t>by individual agreement</w:t>
      </w:r>
    </w:p>
    <w:p w14:paraId="5C22075B" w14:textId="77777777" w:rsidR="00B20CA8" w:rsidRDefault="00B20CA8" w:rsidP="00B20CA8">
      <w:pPr>
        <w:pStyle w:val="NormalWeb"/>
        <w:rPr>
          <w:rFonts w:ascii="-webkit-standard" w:hAnsi="-webkit-standard"/>
          <w:color w:val="000000"/>
        </w:rPr>
      </w:pPr>
      <w:r>
        <w:rPr>
          <w:rStyle w:val="Strong"/>
          <w:rFonts w:ascii="-webkit-standard" w:hAnsi="-webkit-standard"/>
          <w:color w:val="000000"/>
        </w:rPr>
        <w:t>Deadline to apply:</w:t>
      </w:r>
    </w:p>
    <w:p w14:paraId="20811D08" w14:textId="77777777" w:rsidR="00B20CA8" w:rsidRDefault="00B20CA8" w:rsidP="00B20CA8">
      <w:pPr>
        <w:pStyle w:val="NormalWeb"/>
        <w:rPr>
          <w:rFonts w:ascii="-webkit-standard" w:hAnsi="-webkit-standard"/>
          <w:color w:val="000000"/>
        </w:rPr>
      </w:pPr>
      <w:r>
        <w:rPr>
          <w:rFonts w:ascii="-webkit-standard" w:hAnsi="-webkit-standard"/>
          <w:color w:val="000000"/>
        </w:rPr>
        <w:t>November 13, 2022</w:t>
      </w:r>
    </w:p>
    <w:p w14:paraId="14436FC2" w14:textId="77777777" w:rsidR="00B20CA8" w:rsidRDefault="00B20CA8" w:rsidP="00B20CA8">
      <w:pPr>
        <w:pStyle w:val="NormalWeb"/>
        <w:rPr>
          <w:rFonts w:ascii="-webkit-standard" w:hAnsi="-webkit-standard"/>
          <w:color w:val="000000"/>
        </w:rPr>
      </w:pPr>
      <w:r>
        <w:rPr>
          <w:rStyle w:val="Strong"/>
          <w:rFonts w:ascii="-webkit-standard" w:hAnsi="-webkit-standard"/>
          <w:color w:val="000000"/>
        </w:rPr>
        <w:t>Number of residences in the STUDENT RESIDENTIAL PROGRAM in the year 2023:</w:t>
      </w:r>
    </w:p>
    <w:p w14:paraId="7A2333A0" w14:textId="77777777" w:rsidR="00B20CA8" w:rsidRDefault="00B20CA8" w:rsidP="00B20CA8">
      <w:pPr>
        <w:pStyle w:val="NormalWeb"/>
        <w:rPr>
          <w:rFonts w:ascii="-webkit-standard" w:hAnsi="-webkit-standard"/>
          <w:color w:val="000000"/>
        </w:rPr>
      </w:pPr>
      <w:r>
        <w:rPr>
          <w:rFonts w:ascii="-webkit-standard" w:hAnsi="-webkit-standard"/>
          <w:color w:val="000000"/>
        </w:rPr>
        <w:t>2</w:t>
      </w:r>
    </w:p>
    <w:p w14:paraId="33806C46" w14:textId="77777777" w:rsidR="00B20CA8" w:rsidRDefault="00B20CA8" w:rsidP="00B20CA8">
      <w:pPr>
        <w:pStyle w:val="NormalWeb"/>
        <w:rPr>
          <w:rFonts w:ascii="-webkit-standard" w:hAnsi="-webkit-standard"/>
          <w:color w:val="000000"/>
        </w:rPr>
      </w:pPr>
      <w:r>
        <w:rPr>
          <w:rStyle w:val="Strong"/>
          <w:rFonts w:ascii="-webkit-standard" w:hAnsi="-webkit-standard"/>
          <w:color w:val="000000"/>
        </w:rPr>
        <w:t>Deadline to apply is November 13, 2022. Results will be in the first half of December 2022.</w:t>
      </w:r>
      <w:r>
        <w:rPr>
          <w:rStyle w:val="apple-converted-space"/>
          <w:rFonts w:ascii="-webkit-standard" w:hAnsi="-webkit-standard"/>
          <w:b/>
          <w:bCs/>
          <w:color w:val="000000"/>
        </w:rPr>
        <w:t> </w:t>
      </w:r>
      <w:r>
        <w:rPr>
          <w:rFonts w:ascii="-webkit-standard" w:hAnsi="-webkit-standard"/>
          <w:color w:val="000000"/>
        </w:rPr>
        <w:t>A link to the Application form can be found</w:t>
      </w:r>
      <w:r>
        <w:rPr>
          <w:rStyle w:val="apple-converted-space"/>
          <w:rFonts w:ascii="-webkit-standard" w:hAnsi="-webkit-standard"/>
          <w:color w:val="000000"/>
        </w:rPr>
        <w:t> </w:t>
      </w:r>
      <w:hyperlink r:id="rId4" w:history="1">
        <w:r>
          <w:rPr>
            <w:rStyle w:val="Strong"/>
            <w:rFonts w:ascii="-webkit-standard" w:hAnsi="-webkit-standard"/>
            <w:color w:val="0000FF"/>
            <w:u w:val="single"/>
          </w:rPr>
          <w:t>HERE.</w:t>
        </w:r>
      </w:hyperlink>
    </w:p>
    <w:p w14:paraId="60C689AD" w14:textId="77777777" w:rsidR="00B20CA8" w:rsidRDefault="00B20CA8" w:rsidP="00B20CA8">
      <w:pPr>
        <w:pStyle w:val="NormalWeb"/>
        <w:rPr>
          <w:rFonts w:ascii="-webkit-standard" w:hAnsi="-webkit-standard"/>
          <w:color w:val="000000"/>
        </w:rPr>
      </w:pPr>
      <w:r>
        <w:rPr>
          <w:rStyle w:val="Strong"/>
          <w:rFonts w:ascii="-webkit-standard" w:hAnsi="-webkit-standard"/>
          <w:color w:val="000000"/>
        </w:rPr>
        <w:t>Coordinator of residential programs:</w:t>
      </w:r>
    </w:p>
    <w:p w14:paraId="3B9CA04B" w14:textId="77777777" w:rsidR="00B20CA8" w:rsidRDefault="00B20CA8" w:rsidP="00B20CA8">
      <w:pPr>
        <w:pStyle w:val="NormalWeb"/>
        <w:rPr>
          <w:rFonts w:ascii="-webkit-standard" w:hAnsi="-webkit-standard"/>
          <w:color w:val="000000"/>
        </w:rPr>
      </w:pPr>
      <w:proofErr w:type="spellStart"/>
      <w:r>
        <w:rPr>
          <w:rFonts w:ascii="-webkit-standard" w:hAnsi="-webkit-standard"/>
          <w:color w:val="000000"/>
        </w:rPr>
        <w:t>Klaudia</w:t>
      </w:r>
      <w:proofErr w:type="spellEnd"/>
      <w:r>
        <w:rPr>
          <w:rFonts w:ascii="-webkit-standard" w:hAnsi="-webkit-standard"/>
          <w:color w:val="000000"/>
        </w:rPr>
        <w:t xml:space="preserve"> </w:t>
      </w:r>
      <w:proofErr w:type="spellStart"/>
      <w:r>
        <w:rPr>
          <w:rFonts w:ascii="-webkit-standard" w:hAnsi="-webkit-standard"/>
          <w:color w:val="000000"/>
        </w:rPr>
        <w:t>Klembarová</w:t>
      </w:r>
      <w:proofErr w:type="spellEnd"/>
    </w:p>
    <w:p w14:paraId="02BE2D0C" w14:textId="77777777" w:rsidR="00B20CA8" w:rsidRDefault="00B20CA8" w:rsidP="00B20CA8">
      <w:pPr>
        <w:pStyle w:val="NormalWeb"/>
        <w:rPr>
          <w:rFonts w:ascii="-webkit-standard" w:hAnsi="-webkit-standard"/>
          <w:color w:val="000000"/>
        </w:rPr>
      </w:pPr>
      <w:r>
        <w:rPr>
          <w:rFonts w:ascii="-webkit-standard" w:hAnsi="-webkit-standard"/>
          <w:color w:val="000000"/>
        </w:rPr>
        <w:t>mail: klaudia.klembarova@colabs.cz</w:t>
      </w:r>
    </w:p>
    <w:p w14:paraId="54D2E9FE" w14:textId="77777777" w:rsidR="00B20CA8" w:rsidRDefault="00B20CA8" w:rsidP="00B20CA8">
      <w:pPr>
        <w:pStyle w:val="NormalWeb"/>
        <w:rPr>
          <w:rFonts w:ascii="-webkit-standard" w:hAnsi="-webkit-standard"/>
          <w:color w:val="000000"/>
        </w:rPr>
      </w:pPr>
      <w:r>
        <w:rPr>
          <w:rFonts w:ascii="-webkit-standard" w:hAnsi="-webkit-standard"/>
          <w:color w:val="000000"/>
        </w:rPr>
        <w:t>phone +420 605 029 370</w:t>
      </w:r>
    </w:p>
    <w:p w14:paraId="3A679DCD" w14:textId="77777777" w:rsidR="004E2D6D" w:rsidRDefault="004E2D6D"/>
    <w:sectPr w:rsidR="004E2D6D" w:rsidSect="00F610C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webkit-standar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CA8"/>
    <w:rsid w:val="004E2D6D"/>
    <w:rsid w:val="00B20CA8"/>
    <w:rsid w:val="00F61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416BA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0CA8"/>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B20CA8"/>
    <w:rPr>
      <w:b/>
      <w:bCs/>
    </w:rPr>
  </w:style>
  <w:style w:type="character" w:customStyle="1" w:styleId="apple-converted-space">
    <w:name w:val="apple-converted-space"/>
    <w:basedOn w:val="DefaultParagraphFont"/>
    <w:rsid w:val="00B20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1834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docs.google.com/forms/d/e/1FAIpQLSdNwxjm1jRmN1qHlGzHv-2DLgLvzayoRUP2V7o3ud8NsWzHNg/viewfor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850</Words>
  <Characters>4850</Characters>
  <Application>Microsoft Macintosh Word</Application>
  <DocSecurity>0</DocSecurity>
  <Lines>40</Lines>
  <Paragraphs>11</Paragraphs>
  <ScaleCrop>false</ScaleCrop>
  <LinksUpToDate>false</LinksUpToDate>
  <CharactersWithSpaces>5689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2022-10-04T15:14:00Z</dcterms:created>
  <dcterms:modified xsi:type="dcterms:W3CDTF">2022-10-04T15:15:00Z</dcterms:modified>
</cp:coreProperties>
</file>